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0299BE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761533">
        <w:rPr>
          <w:rFonts w:cs="Arial"/>
          <w:bCs/>
          <w:color w:val="000000" w:themeColor="text1"/>
          <w:sz w:val="26"/>
          <w:szCs w:val="26"/>
        </w:rPr>
        <w:tab/>
        <w:t>Demonstrator</w:t>
      </w:r>
      <w:r w:rsidR="00304028">
        <w:rPr>
          <w:rFonts w:cs="Arial"/>
          <w:bCs/>
          <w:color w:val="000000" w:themeColor="text1"/>
          <w:sz w:val="26"/>
          <w:szCs w:val="26"/>
        </w:rPr>
        <w:t xml:space="preserve"> </w:t>
      </w:r>
    </w:p>
    <w:p w14:paraId="54B0CDFE" w14:textId="1930C5C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61533">
        <w:rPr>
          <w:rFonts w:cs="Arial"/>
          <w:bCs/>
          <w:color w:val="000000" w:themeColor="text1"/>
          <w:sz w:val="26"/>
          <w:szCs w:val="26"/>
        </w:rPr>
        <w:t>SS-007</w:t>
      </w:r>
      <w:r w:rsidR="00190B43">
        <w:rPr>
          <w:rFonts w:cs="Arial"/>
          <w:bCs/>
          <w:color w:val="000000" w:themeColor="text1"/>
          <w:sz w:val="26"/>
          <w:szCs w:val="26"/>
        </w:rPr>
        <w:t xml:space="preserve"> | VIP:</w:t>
      </w:r>
      <w:r w:rsidR="00721D2C">
        <w:rPr>
          <w:rFonts w:cs="Arial"/>
          <w:bCs/>
          <w:color w:val="000000" w:themeColor="text1"/>
          <w:sz w:val="26"/>
          <w:szCs w:val="26"/>
        </w:rPr>
        <w:t xml:space="preserve"> 1313</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5B630FD" w:rsidR="00A133B8" w:rsidRPr="00035276" w:rsidRDefault="00A133B8" w:rsidP="00035276">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761533">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D8E9B7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61533">
        <w:rPr>
          <w:rFonts w:cs="Arial"/>
          <w:bCs/>
          <w:color w:val="000000" w:themeColor="text1"/>
          <w:sz w:val="26"/>
          <w:szCs w:val="26"/>
        </w:rPr>
        <w:t>Chemistry</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0F433C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61533" w:rsidRPr="00761533">
        <w:rPr>
          <w:rStyle w:val="Heading2Char"/>
          <w:bCs w:val="0"/>
          <w:color w:val="000000" w:themeColor="text1"/>
          <w:sz w:val="26"/>
          <w:szCs w:val="26"/>
        </w:rPr>
        <w:t>Chair, Chemistry</w:t>
      </w:r>
    </w:p>
    <w:p w14:paraId="6321F5BD" w14:textId="33E6ABE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61533">
        <w:rPr>
          <w:rFonts w:cs="Arial"/>
          <w:sz w:val="26"/>
          <w:szCs w:val="26"/>
        </w:rPr>
        <w:t>September 26,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98662E1" w14:textId="78BB126A" w:rsidR="00761533" w:rsidRPr="00761533" w:rsidRDefault="00761533" w:rsidP="00761533">
      <w:pPr>
        <w:tabs>
          <w:tab w:val="left" w:pos="1110"/>
        </w:tabs>
        <w:jc w:val="both"/>
        <w:rPr>
          <w:rFonts w:cs="Arial"/>
          <w:szCs w:val="24"/>
        </w:rPr>
      </w:pPr>
      <w:r w:rsidRPr="00761533">
        <w:rPr>
          <w:rFonts w:cs="Arial"/>
          <w:szCs w:val="24"/>
        </w:rPr>
        <w:t xml:space="preserve">In co-operation with faculty and staff, and under the supervision of the Department Chair, the Demonstrator delivers the following services to </w:t>
      </w:r>
      <w:r>
        <w:rPr>
          <w:rFonts w:cs="Arial"/>
          <w:szCs w:val="24"/>
        </w:rPr>
        <w:t xml:space="preserve">first </w:t>
      </w:r>
      <w:r w:rsidRPr="00761533">
        <w:rPr>
          <w:rFonts w:cs="Arial"/>
          <w:szCs w:val="24"/>
        </w:rPr>
        <w:t xml:space="preserve">year chemistry courses: </w:t>
      </w:r>
    </w:p>
    <w:p w14:paraId="238C2390" w14:textId="77777777" w:rsidR="00761533" w:rsidRPr="00761533" w:rsidRDefault="00761533" w:rsidP="00761533">
      <w:pPr>
        <w:pStyle w:val="ListParagraph"/>
        <w:numPr>
          <w:ilvl w:val="0"/>
          <w:numId w:val="30"/>
        </w:numPr>
        <w:tabs>
          <w:tab w:val="left" w:pos="1110"/>
        </w:tabs>
        <w:spacing w:after="0" w:line="240" w:lineRule="auto"/>
        <w:jc w:val="both"/>
        <w:rPr>
          <w:rFonts w:cs="Arial"/>
          <w:szCs w:val="24"/>
        </w:rPr>
      </w:pPr>
      <w:r w:rsidRPr="00761533">
        <w:rPr>
          <w:rFonts w:cs="Arial"/>
          <w:szCs w:val="24"/>
        </w:rPr>
        <w:t>Prepares teaching materials such as manuals, laboratory procedures, marking schemes, teaching assistant preparatory notes, assignments, and supporting lab documents.</w:t>
      </w:r>
    </w:p>
    <w:p w14:paraId="523D0C46" w14:textId="77777777" w:rsidR="00761533" w:rsidRPr="00761533" w:rsidRDefault="00761533" w:rsidP="00761533">
      <w:pPr>
        <w:pStyle w:val="ListParagraph"/>
        <w:numPr>
          <w:ilvl w:val="0"/>
          <w:numId w:val="30"/>
        </w:numPr>
        <w:tabs>
          <w:tab w:val="left" w:pos="1110"/>
        </w:tabs>
        <w:spacing w:after="0" w:line="240" w:lineRule="auto"/>
        <w:jc w:val="both"/>
        <w:rPr>
          <w:rFonts w:cs="Arial"/>
          <w:szCs w:val="24"/>
        </w:rPr>
      </w:pPr>
      <w:r w:rsidRPr="00761533">
        <w:rPr>
          <w:rFonts w:cs="Arial"/>
          <w:szCs w:val="24"/>
        </w:rPr>
        <w:t>Supervises and coordinates laboratory teaching assistants.</w:t>
      </w:r>
    </w:p>
    <w:p w14:paraId="0B0CC5C8" w14:textId="77777777" w:rsidR="00761533" w:rsidRPr="00761533" w:rsidRDefault="00761533" w:rsidP="00761533">
      <w:pPr>
        <w:pStyle w:val="ListParagraph"/>
        <w:numPr>
          <w:ilvl w:val="0"/>
          <w:numId w:val="30"/>
        </w:numPr>
        <w:tabs>
          <w:tab w:val="left" w:pos="1110"/>
        </w:tabs>
        <w:spacing w:after="0" w:line="240" w:lineRule="auto"/>
        <w:jc w:val="both"/>
        <w:rPr>
          <w:rFonts w:cs="Arial"/>
          <w:sz w:val="28"/>
          <w:szCs w:val="24"/>
        </w:rPr>
      </w:pPr>
      <w:r w:rsidRPr="00761533">
        <w:rPr>
          <w:rFonts w:cs="Arial"/>
          <w:szCs w:val="24"/>
        </w:rPr>
        <w:t xml:space="preserve">Manages the lab section of the </w:t>
      </w:r>
      <w:proofErr w:type="spellStart"/>
      <w:r w:rsidRPr="00761533">
        <w:rPr>
          <w:rFonts w:cs="Arial"/>
          <w:szCs w:val="24"/>
        </w:rPr>
        <w:t>BlackBoard</w:t>
      </w:r>
      <w:proofErr w:type="spellEnd"/>
      <w:r w:rsidRPr="00761533">
        <w:rPr>
          <w:rFonts w:cs="Arial"/>
          <w:szCs w:val="24"/>
        </w:rPr>
        <w:t xml:space="preserve"> LMS.</w:t>
      </w:r>
    </w:p>
    <w:p w14:paraId="040C2FCC" w14:textId="77777777" w:rsidR="00761533" w:rsidRPr="00761533" w:rsidRDefault="00761533" w:rsidP="00761533">
      <w:pPr>
        <w:pStyle w:val="ListParagraph"/>
        <w:numPr>
          <w:ilvl w:val="0"/>
          <w:numId w:val="30"/>
        </w:numPr>
        <w:tabs>
          <w:tab w:val="left" w:pos="1110"/>
        </w:tabs>
        <w:spacing w:after="0" w:line="240" w:lineRule="auto"/>
        <w:jc w:val="both"/>
        <w:rPr>
          <w:rFonts w:cs="Arial"/>
          <w:szCs w:val="24"/>
        </w:rPr>
      </w:pPr>
      <w:r w:rsidRPr="00761533">
        <w:rPr>
          <w:rFonts w:cs="Arial"/>
          <w:szCs w:val="24"/>
        </w:rPr>
        <w:t>Grades student assignments, provides tutoring, and responds to student emails.</w:t>
      </w:r>
    </w:p>
    <w:p w14:paraId="62926A0B" w14:textId="3BBE6D03" w:rsidR="00761533" w:rsidRPr="00761533" w:rsidRDefault="00761533" w:rsidP="00761533">
      <w:pPr>
        <w:pStyle w:val="ListParagraph"/>
        <w:numPr>
          <w:ilvl w:val="0"/>
          <w:numId w:val="30"/>
        </w:numPr>
        <w:tabs>
          <w:tab w:val="left" w:pos="1110"/>
        </w:tabs>
        <w:spacing w:after="0" w:line="240" w:lineRule="auto"/>
        <w:jc w:val="both"/>
        <w:rPr>
          <w:rFonts w:cs="Arial"/>
          <w:sz w:val="28"/>
          <w:szCs w:val="24"/>
        </w:rPr>
      </w:pPr>
      <w:r w:rsidRPr="00761533">
        <w:rPr>
          <w:rFonts w:cs="Arial"/>
          <w:szCs w:val="24"/>
        </w:rPr>
        <w:t>Ensures that health and safety requirements are being met in the laboratories.</w:t>
      </w:r>
    </w:p>
    <w:p w14:paraId="1368D35A" w14:textId="77777777" w:rsidR="00761533" w:rsidRPr="00761533" w:rsidRDefault="00761533" w:rsidP="00761533">
      <w:pPr>
        <w:pStyle w:val="ListParagraph"/>
        <w:tabs>
          <w:tab w:val="left" w:pos="1110"/>
        </w:tabs>
        <w:spacing w:after="0" w:line="240" w:lineRule="auto"/>
        <w:jc w:val="both"/>
        <w:rPr>
          <w:rFonts w:cs="Arial"/>
          <w:sz w:val="28"/>
          <w:szCs w:val="24"/>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62E4A95" w:rsidR="00644EFB" w:rsidRPr="00644EFB" w:rsidRDefault="00644EFB" w:rsidP="00644EFB">
      <w:pPr>
        <w:pStyle w:val="Heading5"/>
      </w:pPr>
      <w:r>
        <w:t>S</w:t>
      </w:r>
      <w:r w:rsidR="00761533">
        <w:t>tudent/Course/Department Support</w:t>
      </w:r>
    </w:p>
    <w:p w14:paraId="04FB722E" w14:textId="0659C7F5" w:rsidR="00761533" w:rsidRPr="00761533" w:rsidRDefault="00761533" w:rsidP="00761533">
      <w:pPr>
        <w:pStyle w:val="ListParagraph"/>
        <w:numPr>
          <w:ilvl w:val="0"/>
          <w:numId w:val="31"/>
        </w:numPr>
        <w:tabs>
          <w:tab w:val="left" w:pos="1110"/>
          <w:tab w:val="left" w:pos="1319"/>
        </w:tabs>
        <w:spacing w:after="0" w:line="240" w:lineRule="auto"/>
        <w:rPr>
          <w:rFonts w:cs="Arial"/>
          <w:szCs w:val="24"/>
        </w:rPr>
      </w:pPr>
      <w:r w:rsidRPr="00761533">
        <w:rPr>
          <w:rFonts w:cs="Arial"/>
          <w:szCs w:val="24"/>
        </w:rPr>
        <w:t xml:space="preserve">Provides primary teaching support in the first-year laboratory setting and responsible for groups of first year students in the laboratory, including providing one-on-one tutoring of individual students.  Responsible for multiple laboratory sections that run simultaneously.  Provides primary teaching support in the laboratories and is responsible for groups of students in the laboratory, including providing one-on-one tutoring. </w:t>
      </w:r>
    </w:p>
    <w:p w14:paraId="3D580389" w14:textId="77777777" w:rsidR="00761533" w:rsidRPr="00761533" w:rsidRDefault="00761533" w:rsidP="00761533">
      <w:pPr>
        <w:pStyle w:val="ListParagraph"/>
        <w:numPr>
          <w:ilvl w:val="0"/>
          <w:numId w:val="31"/>
        </w:numPr>
        <w:tabs>
          <w:tab w:val="left" w:pos="1110"/>
          <w:tab w:val="left" w:pos="1319"/>
        </w:tabs>
        <w:spacing w:after="0" w:line="240" w:lineRule="auto"/>
        <w:rPr>
          <w:rFonts w:cs="Arial"/>
          <w:szCs w:val="24"/>
        </w:rPr>
      </w:pPr>
      <w:r w:rsidRPr="00761533">
        <w:rPr>
          <w:rFonts w:cs="Arial"/>
          <w:szCs w:val="24"/>
        </w:rPr>
        <w:t xml:space="preserve"> With the course instructor, designs and writes laboratory protocols, theory, procedures, laboratory report templates, assignments, and supporting laboratory materials (including updates to Student Laboratory Handbook). With the chemical technician, develops operating and safety instructions for new equipment and instrumentation for laboratory use.</w:t>
      </w:r>
    </w:p>
    <w:p w14:paraId="748C7AC7" w14:textId="7FDC732D" w:rsidR="00761533" w:rsidRPr="00761533" w:rsidRDefault="00761533" w:rsidP="00761533">
      <w:pPr>
        <w:pStyle w:val="ListParagraph"/>
        <w:numPr>
          <w:ilvl w:val="0"/>
          <w:numId w:val="31"/>
        </w:numPr>
        <w:tabs>
          <w:tab w:val="left" w:pos="1110"/>
          <w:tab w:val="left" w:pos="1319"/>
        </w:tabs>
        <w:spacing w:after="0" w:line="240" w:lineRule="auto"/>
        <w:rPr>
          <w:rFonts w:cs="Arial"/>
          <w:szCs w:val="24"/>
        </w:rPr>
      </w:pPr>
      <w:r w:rsidRPr="00761533">
        <w:rPr>
          <w:rFonts w:cs="Arial"/>
          <w:szCs w:val="24"/>
        </w:rPr>
        <w:lastRenderedPageBreak/>
        <w:t xml:space="preserve">Prepares and organizes laboratory, tutorial, extra help sessions for </w:t>
      </w:r>
      <w:r>
        <w:rPr>
          <w:rFonts w:cs="Arial"/>
          <w:szCs w:val="24"/>
        </w:rPr>
        <w:t xml:space="preserve">first </w:t>
      </w:r>
      <w:r w:rsidRPr="00761533">
        <w:rPr>
          <w:rFonts w:cs="Arial"/>
          <w:szCs w:val="24"/>
        </w:rPr>
        <w:t xml:space="preserve">year  chemistry courses. Prepares and provides teaching assistants with preparatory notes for instructing/demonstrating experiments and tutorials.  With the instructor, prepares answer keys and marking schemes for Laboratory Report grading. </w:t>
      </w:r>
    </w:p>
    <w:p w14:paraId="4C4F2698" w14:textId="77777777" w:rsidR="00761533" w:rsidRPr="00761533" w:rsidRDefault="00761533" w:rsidP="00761533">
      <w:pPr>
        <w:pStyle w:val="ListParagraph"/>
        <w:numPr>
          <w:ilvl w:val="0"/>
          <w:numId w:val="31"/>
        </w:numPr>
        <w:tabs>
          <w:tab w:val="left" w:pos="1110"/>
          <w:tab w:val="left" w:pos="1319"/>
        </w:tabs>
        <w:spacing w:after="0" w:line="240" w:lineRule="auto"/>
        <w:rPr>
          <w:rFonts w:cs="Arial"/>
          <w:szCs w:val="24"/>
        </w:rPr>
      </w:pPr>
      <w:r w:rsidRPr="00761533">
        <w:rPr>
          <w:rFonts w:cs="Arial"/>
          <w:szCs w:val="24"/>
        </w:rPr>
        <w:t xml:space="preserve">Prepares and monitors pre-lab quizzes. To ensure safe practices in the lab, confirms that students have completed the mandatory assignments and are prepared to complete the assigned experiment. </w:t>
      </w:r>
    </w:p>
    <w:p w14:paraId="13886A44" w14:textId="77777777" w:rsidR="00761533" w:rsidRPr="00761533" w:rsidRDefault="00761533" w:rsidP="00761533">
      <w:pPr>
        <w:pStyle w:val="ListParagraph"/>
        <w:numPr>
          <w:ilvl w:val="0"/>
          <w:numId w:val="31"/>
        </w:numPr>
        <w:tabs>
          <w:tab w:val="left" w:pos="1110"/>
          <w:tab w:val="left" w:pos="1319"/>
        </w:tabs>
        <w:spacing w:after="0" w:line="240" w:lineRule="auto"/>
        <w:rPr>
          <w:rFonts w:cs="Arial"/>
          <w:szCs w:val="24"/>
        </w:rPr>
      </w:pPr>
      <w:r w:rsidRPr="00761533">
        <w:rPr>
          <w:rFonts w:cs="Arial"/>
          <w:szCs w:val="24"/>
        </w:rPr>
        <w:t>Acts as point of first contact for teaching assistants when issues arise with respect to grading of laboratory reports, or in the laboratory setting (e.g., unexpected results, equipment errors, troubleshooting, etc.)</w:t>
      </w:r>
    </w:p>
    <w:p w14:paraId="73616C65" w14:textId="77777777" w:rsidR="00761533" w:rsidRPr="00761533" w:rsidRDefault="00761533" w:rsidP="00761533">
      <w:pPr>
        <w:pStyle w:val="ListParagraph"/>
        <w:numPr>
          <w:ilvl w:val="0"/>
          <w:numId w:val="31"/>
        </w:numPr>
        <w:tabs>
          <w:tab w:val="left" w:pos="1110"/>
          <w:tab w:val="left" w:pos="1319"/>
        </w:tabs>
        <w:spacing w:after="0" w:line="240" w:lineRule="auto"/>
        <w:rPr>
          <w:rFonts w:cs="Arial"/>
          <w:szCs w:val="24"/>
        </w:rPr>
      </w:pPr>
      <w:r w:rsidRPr="00761533">
        <w:rPr>
          <w:rFonts w:cs="Arial"/>
          <w:szCs w:val="24"/>
        </w:rPr>
        <w:t>Demonstrates proper technique for use of specialized laboratory equipment to students and teaching assistants and sets up equipment for demonstration to students.</w:t>
      </w:r>
    </w:p>
    <w:p w14:paraId="7B8859A5" w14:textId="20E2E4D1" w:rsidR="00761533" w:rsidRPr="00761533" w:rsidRDefault="00761533" w:rsidP="00761533">
      <w:pPr>
        <w:pStyle w:val="ListParagraph"/>
        <w:numPr>
          <w:ilvl w:val="0"/>
          <w:numId w:val="31"/>
        </w:numPr>
        <w:tabs>
          <w:tab w:val="left" w:pos="1110"/>
          <w:tab w:val="left" w:pos="1319"/>
        </w:tabs>
        <w:spacing w:after="0" w:line="240" w:lineRule="auto"/>
        <w:rPr>
          <w:rFonts w:cs="Arial"/>
          <w:szCs w:val="24"/>
        </w:rPr>
      </w:pPr>
      <w:r w:rsidRPr="00761533">
        <w:rPr>
          <w:rFonts w:cs="Arial"/>
          <w:szCs w:val="24"/>
        </w:rPr>
        <w:t xml:space="preserve">Evaluates lab reports, pre-lab quizzes, and other assignments in the </w:t>
      </w:r>
      <w:r>
        <w:rPr>
          <w:rFonts w:cs="Arial"/>
          <w:szCs w:val="24"/>
        </w:rPr>
        <w:t xml:space="preserve">first </w:t>
      </w:r>
      <w:r w:rsidRPr="00761533">
        <w:rPr>
          <w:rFonts w:cs="Arial"/>
          <w:szCs w:val="24"/>
        </w:rPr>
        <w:t>year chemistry courses.</w:t>
      </w:r>
    </w:p>
    <w:p w14:paraId="38E411FE" w14:textId="098651CE" w:rsidR="00761533" w:rsidRPr="00761533" w:rsidRDefault="00761533" w:rsidP="00761533">
      <w:pPr>
        <w:pStyle w:val="ListParagraph"/>
        <w:numPr>
          <w:ilvl w:val="0"/>
          <w:numId w:val="31"/>
        </w:numPr>
        <w:tabs>
          <w:tab w:val="left" w:pos="360"/>
          <w:tab w:val="left" w:pos="1110"/>
          <w:tab w:val="left" w:pos="1319"/>
          <w:tab w:val="left" w:pos="3600"/>
        </w:tabs>
        <w:spacing w:after="0" w:line="240" w:lineRule="auto"/>
        <w:ind w:right="-720"/>
        <w:rPr>
          <w:rFonts w:cs="Arial"/>
          <w:szCs w:val="24"/>
        </w:rPr>
      </w:pPr>
      <w:r w:rsidRPr="00761533">
        <w:rPr>
          <w:rFonts w:cs="Arial"/>
          <w:szCs w:val="24"/>
        </w:rPr>
        <w:t xml:space="preserve">Assists with web-based content and computer technology for the </w:t>
      </w:r>
      <w:r>
        <w:rPr>
          <w:rFonts w:cs="Arial"/>
          <w:szCs w:val="24"/>
        </w:rPr>
        <w:t xml:space="preserve">first </w:t>
      </w:r>
      <w:r w:rsidRPr="00761533">
        <w:rPr>
          <w:rFonts w:cs="Arial"/>
          <w:szCs w:val="24"/>
        </w:rPr>
        <w:t xml:space="preserve">year chemistry courses in consultation with faculty. Manages the lab section of the </w:t>
      </w:r>
      <w:proofErr w:type="spellStart"/>
      <w:r w:rsidRPr="00761533">
        <w:rPr>
          <w:rFonts w:cs="Arial"/>
          <w:szCs w:val="24"/>
        </w:rPr>
        <w:t>BlackBoard</w:t>
      </w:r>
      <w:proofErr w:type="spellEnd"/>
      <w:r w:rsidRPr="00761533">
        <w:rPr>
          <w:rFonts w:cs="Arial"/>
          <w:szCs w:val="24"/>
        </w:rPr>
        <w:t xml:space="preserve"> LMS for the</w:t>
      </w:r>
      <w:r>
        <w:rPr>
          <w:rFonts w:cs="Arial"/>
          <w:szCs w:val="24"/>
        </w:rPr>
        <w:t xml:space="preserve"> first </w:t>
      </w:r>
      <w:r w:rsidRPr="00761533">
        <w:rPr>
          <w:rFonts w:cs="Arial"/>
          <w:szCs w:val="24"/>
        </w:rPr>
        <w:t>year chemistry courses as designated by the instructor.</w:t>
      </w:r>
      <w:r>
        <w:rPr>
          <w:rFonts w:cs="Arial"/>
          <w:szCs w:val="24"/>
        </w:rPr>
        <w:t xml:space="preserve"> </w:t>
      </w:r>
      <w:r w:rsidRPr="00761533">
        <w:rPr>
          <w:rFonts w:cs="Arial"/>
          <w:szCs w:val="24"/>
        </w:rPr>
        <w:t>Tasks include managing gradebook, lab assignments and quizzes, announcements, and lab course content. Manages assignment drop boxes, including scheduling adaptive releases. Organizes students into laboratory groups.</w:t>
      </w:r>
    </w:p>
    <w:p w14:paraId="20930B47" w14:textId="77777777" w:rsidR="00761533" w:rsidRPr="00761533" w:rsidRDefault="00761533" w:rsidP="00761533">
      <w:pPr>
        <w:pStyle w:val="ListParagraph"/>
        <w:numPr>
          <w:ilvl w:val="0"/>
          <w:numId w:val="31"/>
        </w:numPr>
        <w:tabs>
          <w:tab w:val="left" w:pos="360"/>
          <w:tab w:val="left" w:pos="1110"/>
          <w:tab w:val="left" w:pos="1319"/>
          <w:tab w:val="left" w:pos="3600"/>
        </w:tabs>
        <w:spacing w:after="0" w:line="240" w:lineRule="auto"/>
        <w:ind w:right="-720"/>
        <w:rPr>
          <w:rFonts w:cs="Arial"/>
          <w:szCs w:val="24"/>
        </w:rPr>
      </w:pPr>
      <w:r w:rsidRPr="00761533">
        <w:rPr>
          <w:rFonts w:cs="Arial"/>
          <w:szCs w:val="24"/>
        </w:rPr>
        <w:t xml:space="preserve">Co-ordinates and works with the course instructor to train and supervise student teaching assistants (GTAs and AAs).  Schedules training sessions for teaching assistants as required. </w:t>
      </w:r>
    </w:p>
    <w:p w14:paraId="442459A4" w14:textId="77777777" w:rsidR="00761533" w:rsidRPr="00761533" w:rsidRDefault="00761533" w:rsidP="00761533">
      <w:pPr>
        <w:pStyle w:val="ListParagraph"/>
        <w:numPr>
          <w:ilvl w:val="0"/>
          <w:numId w:val="31"/>
        </w:numPr>
        <w:tabs>
          <w:tab w:val="left" w:pos="360"/>
          <w:tab w:val="left" w:pos="1110"/>
          <w:tab w:val="left" w:pos="1319"/>
          <w:tab w:val="left" w:pos="3600"/>
        </w:tabs>
        <w:spacing w:after="0" w:line="240" w:lineRule="auto"/>
        <w:ind w:right="-720"/>
        <w:rPr>
          <w:rFonts w:cs="Arial"/>
          <w:szCs w:val="24"/>
        </w:rPr>
      </w:pPr>
      <w:r w:rsidRPr="00761533">
        <w:rPr>
          <w:rFonts w:cs="Arial"/>
          <w:szCs w:val="24"/>
        </w:rPr>
        <w:t>Manages teaching assistant absences, including finding replacements or filling in, when necessary, often on short notice.</w:t>
      </w:r>
    </w:p>
    <w:p w14:paraId="418FC0EB" w14:textId="77777777" w:rsidR="00761533" w:rsidRPr="00761533" w:rsidRDefault="00761533" w:rsidP="00761533">
      <w:pPr>
        <w:pStyle w:val="ListParagraph"/>
        <w:numPr>
          <w:ilvl w:val="0"/>
          <w:numId w:val="31"/>
        </w:numPr>
        <w:tabs>
          <w:tab w:val="left" w:pos="1701"/>
          <w:tab w:val="num" w:pos="1800"/>
        </w:tabs>
        <w:autoSpaceDE w:val="0"/>
        <w:autoSpaceDN w:val="0"/>
        <w:adjustRightInd w:val="0"/>
        <w:spacing w:after="0" w:line="240" w:lineRule="auto"/>
        <w:ind w:right="747"/>
        <w:rPr>
          <w:rFonts w:cs="Arial"/>
          <w:szCs w:val="24"/>
        </w:rPr>
      </w:pPr>
      <w:r w:rsidRPr="00761533">
        <w:rPr>
          <w:rFonts w:cs="Arial"/>
          <w:szCs w:val="24"/>
        </w:rPr>
        <w:t>To meet the learning outcomes of the course, works with the instructor to ensure consistency between lab sections and to optimize the student experience in the laboratory.</w:t>
      </w:r>
    </w:p>
    <w:p w14:paraId="42E8D721" w14:textId="77777777" w:rsidR="00761533" w:rsidRPr="00761533" w:rsidRDefault="00761533" w:rsidP="00761533">
      <w:pPr>
        <w:pStyle w:val="ListParagraph"/>
        <w:numPr>
          <w:ilvl w:val="0"/>
          <w:numId w:val="31"/>
        </w:numPr>
        <w:tabs>
          <w:tab w:val="left" w:pos="360"/>
          <w:tab w:val="left" w:pos="1110"/>
          <w:tab w:val="left" w:pos="1319"/>
          <w:tab w:val="left" w:pos="3600"/>
        </w:tabs>
        <w:spacing w:after="0" w:line="240" w:lineRule="auto"/>
        <w:ind w:right="-720"/>
        <w:rPr>
          <w:rFonts w:cs="Arial"/>
          <w:szCs w:val="24"/>
        </w:rPr>
      </w:pPr>
      <w:r w:rsidRPr="00761533">
        <w:rPr>
          <w:rFonts w:cs="Arial"/>
          <w:szCs w:val="24"/>
        </w:rPr>
        <w:t xml:space="preserve">Responds to student email correspondence.  Meets with students and provides one-on-one instruction as needed.  </w:t>
      </w:r>
    </w:p>
    <w:p w14:paraId="7991EC12" w14:textId="77777777" w:rsidR="00761533" w:rsidRPr="00761533" w:rsidRDefault="00761533" w:rsidP="00761533">
      <w:pPr>
        <w:pStyle w:val="ListParagraph"/>
        <w:numPr>
          <w:ilvl w:val="0"/>
          <w:numId w:val="31"/>
        </w:numPr>
        <w:tabs>
          <w:tab w:val="left" w:pos="360"/>
          <w:tab w:val="left" w:pos="1110"/>
          <w:tab w:val="left" w:pos="1319"/>
          <w:tab w:val="left" w:pos="3600"/>
        </w:tabs>
        <w:spacing w:after="0" w:line="240" w:lineRule="auto"/>
        <w:ind w:right="-720"/>
        <w:rPr>
          <w:rFonts w:cs="Arial"/>
          <w:szCs w:val="24"/>
        </w:rPr>
      </w:pPr>
      <w:r w:rsidRPr="00761533">
        <w:rPr>
          <w:rFonts w:cs="Arial"/>
          <w:szCs w:val="24"/>
        </w:rPr>
        <w:t>Responsible for tracking student absences in the laboratory, and, in consultation with the instructor, manages student lab assignment exemptions or provides alternative arrangements for missed assignments.</w:t>
      </w:r>
    </w:p>
    <w:p w14:paraId="6E1A5BA2" w14:textId="77777777" w:rsidR="00761533" w:rsidRPr="00761533" w:rsidRDefault="00761533" w:rsidP="00761533">
      <w:pPr>
        <w:pStyle w:val="ListParagraph"/>
        <w:numPr>
          <w:ilvl w:val="0"/>
          <w:numId w:val="31"/>
        </w:numPr>
        <w:tabs>
          <w:tab w:val="left" w:pos="360"/>
          <w:tab w:val="left" w:pos="1110"/>
          <w:tab w:val="left" w:pos="1319"/>
          <w:tab w:val="left" w:pos="3600"/>
        </w:tabs>
        <w:spacing w:after="0" w:line="240" w:lineRule="auto"/>
        <w:ind w:right="-720"/>
        <w:rPr>
          <w:rFonts w:cs="Arial"/>
          <w:szCs w:val="24"/>
        </w:rPr>
      </w:pPr>
      <w:r w:rsidRPr="00761533">
        <w:rPr>
          <w:rFonts w:cs="Arial"/>
          <w:szCs w:val="24"/>
        </w:rPr>
        <w:t>Develops and maintains student attendance and equipment sign out sheets.</w:t>
      </w:r>
    </w:p>
    <w:p w14:paraId="043A41AD" w14:textId="77777777" w:rsidR="00761533" w:rsidRPr="00761533" w:rsidRDefault="00761533" w:rsidP="00761533">
      <w:pPr>
        <w:pStyle w:val="ListParagraph"/>
        <w:numPr>
          <w:ilvl w:val="0"/>
          <w:numId w:val="31"/>
        </w:numPr>
        <w:tabs>
          <w:tab w:val="left" w:pos="1110"/>
          <w:tab w:val="left" w:pos="1319"/>
        </w:tabs>
        <w:spacing w:after="0" w:line="240" w:lineRule="auto"/>
        <w:rPr>
          <w:rFonts w:cs="Arial"/>
          <w:szCs w:val="24"/>
        </w:rPr>
      </w:pPr>
      <w:r w:rsidRPr="00761533">
        <w:rPr>
          <w:rFonts w:cs="Arial"/>
          <w:szCs w:val="24"/>
        </w:rPr>
        <w:t>Under general direction from the course instructor, assists with development of experiments for undergraduate courses including design assistance, modification of existing experiments and preliminary trials of new experiments. Troubleshoots experiments when necessary.</w:t>
      </w:r>
    </w:p>
    <w:p w14:paraId="49F64C02" w14:textId="00FD0C5A" w:rsidR="00761533" w:rsidRDefault="00761533" w:rsidP="00761533">
      <w:pPr>
        <w:pStyle w:val="ListParagraph"/>
        <w:numPr>
          <w:ilvl w:val="0"/>
          <w:numId w:val="31"/>
        </w:numPr>
        <w:tabs>
          <w:tab w:val="left" w:pos="1110"/>
          <w:tab w:val="left" w:pos="1319"/>
        </w:tabs>
        <w:spacing w:after="0" w:line="240" w:lineRule="auto"/>
        <w:rPr>
          <w:rFonts w:cs="Arial"/>
          <w:szCs w:val="24"/>
        </w:rPr>
      </w:pPr>
      <w:r w:rsidRPr="00761533">
        <w:rPr>
          <w:rFonts w:cs="Arial"/>
          <w:szCs w:val="24"/>
        </w:rPr>
        <w:t>Responsible for filming and editing laboratory technique videos and instructions, using filming editing software, when needed.</w:t>
      </w:r>
    </w:p>
    <w:p w14:paraId="06CF9B3C" w14:textId="77777777" w:rsidR="00761533" w:rsidRPr="00761533" w:rsidRDefault="00761533" w:rsidP="00761533">
      <w:pPr>
        <w:pStyle w:val="ListParagraph"/>
        <w:tabs>
          <w:tab w:val="left" w:pos="1110"/>
          <w:tab w:val="left" w:pos="1319"/>
        </w:tabs>
        <w:spacing w:after="0" w:line="240" w:lineRule="auto"/>
        <w:rPr>
          <w:rFonts w:cs="Arial"/>
          <w:szCs w:val="24"/>
        </w:rPr>
      </w:pPr>
    </w:p>
    <w:p w14:paraId="40983596" w14:textId="39180853" w:rsidR="00A133B8" w:rsidRPr="003B48E3" w:rsidRDefault="00761533" w:rsidP="00AE314D">
      <w:pPr>
        <w:pStyle w:val="Heading5"/>
        <w:rPr>
          <w:rFonts w:cs="Arial"/>
        </w:rPr>
      </w:pPr>
      <w:r>
        <w:rPr>
          <w:rFonts w:cs="Arial"/>
        </w:rPr>
        <w:t>Health &amp; Safety</w:t>
      </w:r>
    </w:p>
    <w:p w14:paraId="2134409E" w14:textId="11A2E4C3" w:rsidR="00761533" w:rsidRPr="00761533" w:rsidRDefault="00761533" w:rsidP="00761533">
      <w:pPr>
        <w:pStyle w:val="ListParagraph"/>
        <w:numPr>
          <w:ilvl w:val="0"/>
          <w:numId w:val="33"/>
        </w:numPr>
        <w:tabs>
          <w:tab w:val="left" w:pos="1110"/>
          <w:tab w:val="left" w:pos="1319"/>
        </w:tabs>
        <w:spacing w:after="0" w:line="240" w:lineRule="auto"/>
        <w:rPr>
          <w:rFonts w:cs="Arial"/>
          <w:szCs w:val="24"/>
        </w:rPr>
      </w:pPr>
      <w:r w:rsidRPr="00761533">
        <w:rPr>
          <w:rFonts w:cs="Arial"/>
          <w:szCs w:val="24"/>
        </w:rPr>
        <w:t xml:space="preserve">In co-operation with the chemical technician and instructor, teaches health and safety awareness and procedures to teaching assistants and students. Monitors student and teaching assistant safety within the laboratory. </w:t>
      </w:r>
    </w:p>
    <w:p w14:paraId="6C9FB3D4" w14:textId="77777777" w:rsidR="00761533" w:rsidRPr="00761533" w:rsidRDefault="00761533" w:rsidP="00761533">
      <w:pPr>
        <w:pStyle w:val="ListParagraph"/>
        <w:numPr>
          <w:ilvl w:val="0"/>
          <w:numId w:val="33"/>
        </w:numPr>
        <w:tabs>
          <w:tab w:val="left" w:pos="1110"/>
          <w:tab w:val="left" w:pos="1319"/>
        </w:tabs>
        <w:spacing w:after="0" w:line="240" w:lineRule="auto"/>
        <w:rPr>
          <w:rFonts w:cs="Arial"/>
          <w:szCs w:val="24"/>
        </w:rPr>
      </w:pPr>
      <w:r w:rsidRPr="00761533">
        <w:rPr>
          <w:rFonts w:cs="Arial"/>
          <w:szCs w:val="24"/>
        </w:rPr>
        <w:lastRenderedPageBreak/>
        <w:t xml:space="preserve">Oversees implementation of Health and Safety regulations in designated laboratory with respect to WHMIS and Hazardous waste. </w:t>
      </w:r>
    </w:p>
    <w:p w14:paraId="45C2C254" w14:textId="77777777" w:rsidR="00761533" w:rsidRPr="00761533" w:rsidRDefault="00761533" w:rsidP="00761533">
      <w:pPr>
        <w:pStyle w:val="ListParagraph"/>
        <w:numPr>
          <w:ilvl w:val="0"/>
          <w:numId w:val="33"/>
        </w:numPr>
        <w:tabs>
          <w:tab w:val="left" w:pos="1110"/>
          <w:tab w:val="left" w:pos="1319"/>
        </w:tabs>
        <w:spacing w:after="0" w:line="240" w:lineRule="auto"/>
        <w:rPr>
          <w:rFonts w:cs="Arial"/>
          <w:szCs w:val="24"/>
        </w:rPr>
      </w:pPr>
      <w:r w:rsidRPr="00761533">
        <w:rPr>
          <w:rFonts w:cs="Arial"/>
          <w:szCs w:val="24"/>
        </w:rPr>
        <w:t xml:space="preserve">Helps ensure lab safety regulations are observed and teaching lab equipment is in safe working order. </w:t>
      </w:r>
    </w:p>
    <w:p w14:paraId="5BA5E329" w14:textId="362CA099" w:rsidR="00761533" w:rsidRDefault="00761533" w:rsidP="00761533">
      <w:pPr>
        <w:pStyle w:val="ListParagraph"/>
        <w:numPr>
          <w:ilvl w:val="0"/>
          <w:numId w:val="33"/>
        </w:numPr>
        <w:tabs>
          <w:tab w:val="left" w:pos="1110"/>
          <w:tab w:val="left" w:pos="1319"/>
        </w:tabs>
        <w:spacing w:after="0" w:line="240" w:lineRule="auto"/>
        <w:rPr>
          <w:rFonts w:cs="Arial"/>
          <w:szCs w:val="24"/>
        </w:rPr>
      </w:pPr>
      <w:r w:rsidRPr="00761533">
        <w:rPr>
          <w:rFonts w:cs="Arial"/>
          <w:szCs w:val="24"/>
        </w:rPr>
        <w:t>Works with students to accommodate medical and physical conditions to allow for safe completion of laboratory exercises</w:t>
      </w:r>
      <w:r>
        <w:rPr>
          <w:rFonts w:cs="Arial"/>
          <w:szCs w:val="24"/>
        </w:rPr>
        <w:t>.</w:t>
      </w:r>
    </w:p>
    <w:p w14:paraId="6919DE5A" w14:textId="19AF8F2E" w:rsidR="00761533" w:rsidRDefault="00761533" w:rsidP="00761533">
      <w:pPr>
        <w:tabs>
          <w:tab w:val="left" w:pos="1110"/>
          <w:tab w:val="left" w:pos="1319"/>
        </w:tabs>
        <w:spacing w:after="0" w:line="240" w:lineRule="auto"/>
        <w:rPr>
          <w:rFonts w:cs="Arial"/>
          <w:szCs w:val="24"/>
        </w:rPr>
      </w:pPr>
    </w:p>
    <w:p w14:paraId="7F14A170" w14:textId="514D6065" w:rsidR="00761533" w:rsidRDefault="00761533" w:rsidP="00761533">
      <w:pPr>
        <w:pStyle w:val="Heading5"/>
        <w:rPr>
          <w:rFonts w:cs="Arial"/>
        </w:rPr>
      </w:pPr>
      <w:r w:rsidRPr="00761533">
        <w:rPr>
          <w:rFonts w:cs="Arial"/>
        </w:rPr>
        <w:t>Laboratory Equipment &amp; Inventory</w:t>
      </w:r>
    </w:p>
    <w:p w14:paraId="32DB0D7E" w14:textId="58552C68" w:rsidR="00761533" w:rsidRPr="00761533" w:rsidRDefault="00761533" w:rsidP="00761533">
      <w:pPr>
        <w:pStyle w:val="ListParagraph"/>
        <w:numPr>
          <w:ilvl w:val="0"/>
          <w:numId w:val="35"/>
        </w:numPr>
        <w:tabs>
          <w:tab w:val="left" w:pos="1110"/>
          <w:tab w:val="left" w:pos="1319"/>
        </w:tabs>
        <w:spacing w:after="0" w:line="240" w:lineRule="auto"/>
        <w:rPr>
          <w:rFonts w:cs="Arial"/>
          <w:szCs w:val="24"/>
        </w:rPr>
      </w:pPr>
      <w:r w:rsidRPr="00761533">
        <w:rPr>
          <w:rFonts w:cs="Arial"/>
          <w:szCs w:val="24"/>
        </w:rPr>
        <w:t>Works with other staff members to ensure upkeep, repair and organization of Chemistry equipment and facilities (e.g., pH meters, analytical balances, melting point apparatuses, burettes, etc.).</w:t>
      </w:r>
    </w:p>
    <w:p w14:paraId="18A15CCA" w14:textId="72D1A047" w:rsidR="00761533" w:rsidRDefault="00761533" w:rsidP="00761533">
      <w:pPr>
        <w:pStyle w:val="ListParagraph"/>
        <w:numPr>
          <w:ilvl w:val="0"/>
          <w:numId w:val="35"/>
        </w:numPr>
        <w:tabs>
          <w:tab w:val="left" w:pos="1110"/>
          <w:tab w:val="left" w:pos="1319"/>
        </w:tabs>
        <w:spacing w:after="0" w:line="240" w:lineRule="auto"/>
        <w:rPr>
          <w:rFonts w:cs="Arial"/>
          <w:szCs w:val="24"/>
        </w:rPr>
      </w:pPr>
      <w:r w:rsidRPr="00761533">
        <w:rPr>
          <w:rFonts w:cs="Arial"/>
          <w:szCs w:val="24"/>
        </w:rPr>
        <w:t xml:space="preserve">Liaises with the chemical technician and instructor to suggest recommendations for equipment purchases and upgrades, as necessary, for annual equipment budget. </w:t>
      </w:r>
    </w:p>
    <w:p w14:paraId="5AC8837C" w14:textId="39D5586F" w:rsidR="00761533" w:rsidRDefault="00761533" w:rsidP="00761533">
      <w:pPr>
        <w:tabs>
          <w:tab w:val="left" w:pos="1110"/>
          <w:tab w:val="left" w:pos="1319"/>
        </w:tabs>
        <w:spacing w:after="0" w:line="240" w:lineRule="auto"/>
        <w:ind w:left="360"/>
        <w:rPr>
          <w:rFonts w:cs="Arial"/>
          <w:szCs w:val="24"/>
        </w:rPr>
      </w:pPr>
    </w:p>
    <w:p w14:paraId="48AE7AD5" w14:textId="1FF14245" w:rsidR="00761533" w:rsidRDefault="00761533" w:rsidP="00761533">
      <w:pPr>
        <w:pStyle w:val="Heading5"/>
        <w:rPr>
          <w:rFonts w:cs="Arial"/>
        </w:rPr>
      </w:pPr>
      <w:r w:rsidRPr="00761533">
        <w:rPr>
          <w:rFonts w:cs="Arial"/>
        </w:rPr>
        <w:t>Other</w:t>
      </w:r>
    </w:p>
    <w:p w14:paraId="65B3E1DB" w14:textId="77777777" w:rsidR="00761533" w:rsidRPr="00721D2C" w:rsidRDefault="00761533" w:rsidP="00761533">
      <w:pPr>
        <w:pStyle w:val="ListParagraph"/>
        <w:numPr>
          <w:ilvl w:val="0"/>
          <w:numId w:val="36"/>
        </w:numPr>
        <w:spacing w:after="0" w:line="240" w:lineRule="auto"/>
        <w:rPr>
          <w:rFonts w:eastAsiaTheme="minorEastAsia" w:cs="Arial"/>
          <w:color w:val="000000" w:themeColor="text1"/>
          <w:szCs w:val="24"/>
        </w:rPr>
      </w:pPr>
      <w:r w:rsidRPr="00721D2C">
        <w:rPr>
          <w:rFonts w:eastAsiaTheme="minorEastAsia" w:cs="Arial"/>
          <w:color w:val="000000" w:themeColor="text1"/>
          <w:szCs w:val="24"/>
        </w:rPr>
        <w:t>Provides feedback to course instructors on laboratories and offers suggestions for improvement.</w:t>
      </w:r>
    </w:p>
    <w:p w14:paraId="40EC74E9" w14:textId="77777777" w:rsidR="00761533" w:rsidRPr="00721D2C" w:rsidRDefault="00761533" w:rsidP="00761533">
      <w:pPr>
        <w:pStyle w:val="ListParagraph"/>
        <w:numPr>
          <w:ilvl w:val="0"/>
          <w:numId w:val="36"/>
        </w:numPr>
        <w:spacing w:after="0" w:line="240" w:lineRule="auto"/>
        <w:rPr>
          <w:rFonts w:eastAsiaTheme="minorEastAsia" w:cs="Arial"/>
          <w:color w:val="000000" w:themeColor="text1"/>
          <w:szCs w:val="24"/>
        </w:rPr>
      </w:pPr>
      <w:r w:rsidRPr="00721D2C">
        <w:rPr>
          <w:rFonts w:eastAsiaTheme="minorEastAsia" w:cs="Arial"/>
          <w:color w:val="000000" w:themeColor="text1"/>
          <w:szCs w:val="24"/>
        </w:rPr>
        <w:t>Works with Chemistry Academic Administrative Assistant with respect to laboratory section scheduling based on equipment limitations and space.</w:t>
      </w:r>
    </w:p>
    <w:p w14:paraId="4A4DED21" w14:textId="77777777" w:rsidR="00761533" w:rsidRPr="00721D2C" w:rsidRDefault="00761533" w:rsidP="00761533">
      <w:pPr>
        <w:pStyle w:val="ListParagraph"/>
        <w:numPr>
          <w:ilvl w:val="0"/>
          <w:numId w:val="36"/>
        </w:numPr>
        <w:spacing w:after="0" w:line="240" w:lineRule="auto"/>
        <w:rPr>
          <w:rFonts w:eastAsiaTheme="minorEastAsia" w:cs="Arial"/>
          <w:color w:val="000000" w:themeColor="text1"/>
          <w:szCs w:val="24"/>
        </w:rPr>
      </w:pPr>
      <w:r w:rsidRPr="00721D2C">
        <w:rPr>
          <w:rFonts w:cs="Arial"/>
          <w:color w:val="000000" w:themeColor="text1"/>
          <w:szCs w:val="24"/>
        </w:rPr>
        <w:t>Participates in any internal or external committees as agreed upon with Chemistry Chair</w:t>
      </w:r>
    </w:p>
    <w:p w14:paraId="2A8EE6B4" w14:textId="77777777" w:rsidR="00761533" w:rsidRPr="00721D2C" w:rsidRDefault="00761533" w:rsidP="00761533">
      <w:pPr>
        <w:pStyle w:val="ListParagraph"/>
        <w:numPr>
          <w:ilvl w:val="0"/>
          <w:numId w:val="36"/>
        </w:numPr>
        <w:spacing w:after="0" w:line="240" w:lineRule="auto"/>
        <w:rPr>
          <w:rFonts w:eastAsiaTheme="minorEastAsia" w:cs="Arial"/>
          <w:color w:val="000000" w:themeColor="text1"/>
          <w:szCs w:val="24"/>
        </w:rPr>
      </w:pPr>
      <w:r w:rsidRPr="00721D2C">
        <w:rPr>
          <w:rFonts w:eastAsiaTheme="minorEastAsia" w:cs="Arial"/>
          <w:color w:val="000000" w:themeColor="text1"/>
          <w:szCs w:val="24"/>
        </w:rPr>
        <w:t>Serves as back-up chemical technician as needed</w:t>
      </w:r>
    </w:p>
    <w:p w14:paraId="47354774" w14:textId="77777777" w:rsidR="00761533" w:rsidRPr="00721D2C" w:rsidRDefault="00761533" w:rsidP="00761533">
      <w:pPr>
        <w:pStyle w:val="ListParagraph"/>
        <w:numPr>
          <w:ilvl w:val="0"/>
          <w:numId w:val="36"/>
        </w:numPr>
        <w:spacing w:after="0" w:line="240" w:lineRule="auto"/>
        <w:rPr>
          <w:rFonts w:eastAsiaTheme="minorEastAsia" w:cs="Arial"/>
          <w:color w:val="000000" w:themeColor="text1"/>
          <w:szCs w:val="24"/>
        </w:rPr>
      </w:pPr>
      <w:r w:rsidRPr="00721D2C">
        <w:rPr>
          <w:rFonts w:cs="Arial"/>
          <w:szCs w:val="24"/>
        </w:rPr>
        <w:t>Functions as a Fire Warden in a designated area of the Chemical Sciences Building</w:t>
      </w:r>
    </w:p>
    <w:p w14:paraId="2077E6B9" w14:textId="57A58315" w:rsidR="00761533" w:rsidRPr="00721D2C" w:rsidRDefault="00761533" w:rsidP="00761533">
      <w:pPr>
        <w:pStyle w:val="ListParagraph"/>
        <w:numPr>
          <w:ilvl w:val="0"/>
          <w:numId w:val="36"/>
        </w:numPr>
        <w:spacing w:after="0" w:line="240" w:lineRule="auto"/>
        <w:ind w:left="709"/>
        <w:rPr>
          <w:rFonts w:eastAsiaTheme="minorEastAsia" w:cs="Arial"/>
          <w:color w:val="000000" w:themeColor="text1"/>
          <w:szCs w:val="24"/>
        </w:rPr>
      </w:pPr>
      <w:r w:rsidRPr="00721D2C">
        <w:rPr>
          <w:rFonts w:cs="Arial"/>
          <w:szCs w:val="24"/>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C5DD714" w14:textId="49854BA3" w:rsidR="00721D2C" w:rsidRDefault="00721D2C" w:rsidP="00721D2C">
      <w:pPr>
        <w:pStyle w:val="ListParagraph"/>
        <w:numPr>
          <w:ilvl w:val="0"/>
          <w:numId w:val="37"/>
        </w:numPr>
        <w:tabs>
          <w:tab w:val="left" w:pos="-180"/>
          <w:tab w:val="left" w:pos="0"/>
          <w:tab w:val="left" w:pos="540"/>
        </w:tabs>
        <w:rPr>
          <w:rFonts w:cs="Arial"/>
          <w:szCs w:val="24"/>
        </w:rPr>
      </w:pPr>
      <w:r w:rsidRPr="00721D2C">
        <w:rPr>
          <w:rFonts w:cs="Arial"/>
          <w:szCs w:val="24"/>
        </w:rPr>
        <w:t>Master of Science Degree in Chemistry or related discipline</w:t>
      </w:r>
      <w:r w:rsidR="00035276">
        <w:rPr>
          <w:rFonts w:cs="Arial"/>
          <w:szCs w:val="24"/>
        </w:rPr>
        <w:t>.</w:t>
      </w:r>
    </w:p>
    <w:p w14:paraId="0F586315" w14:textId="54AA3333" w:rsidR="00721D2C" w:rsidRPr="00721D2C" w:rsidRDefault="00721D2C" w:rsidP="00721D2C">
      <w:pPr>
        <w:pStyle w:val="ListParagraph"/>
        <w:numPr>
          <w:ilvl w:val="0"/>
          <w:numId w:val="37"/>
        </w:numPr>
        <w:tabs>
          <w:tab w:val="left" w:pos="-180"/>
          <w:tab w:val="left" w:pos="0"/>
          <w:tab w:val="left" w:pos="540"/>
        </w:tabs>
        <w:rPr>
          <w:rFonts w:cs="Arial"/>
          <w:szCs w:val="24"/>
        </w:rPr>
      </w:pPr>
      <w:r w:rsidRPr="00721D2C">
        <w:rPr>
          <w:rFonts w:cs="Arial"/>
          <w:szCs w:val="24"/>
        </w:rPr>
        <w:t xml:space="preserve">Post-Secondary </w:t>
      </w:r>
      <w:r w:rsidR="00035276">
        <w:rPr>
          <w:rFonts w:cs="Arial"/>
          <w:szCs w:val="24"/>
        </w:rPr>
        <w:t>T</w:t>
      </w:r>
      <w:r w:rsidRPr="00721D2C">
        <w:rPr>
          <w:rFonts w:cs="Arial"/>
          <w:szCs w:val="24"/>
        </w:rPr>
        <w:t xml:space="preserve">eaching experience an asset.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00D6D06" w14:textId="352F3C63" w:rsidR="00721D2C" w:rsidRPr="00721D2C" w:rsidRDefault="00546CD8" w:rsidP="00035276">
      <w:pPr>
        <w:pStyle w:val="ListParagraph"/>
        <w:numPr>
          <w:ilvl w:val="0"/>
          <w:numId w:val="37"/>
        </w:numPr>
        <w:tabs>
          <w:tab w:val="left" w:pos="-180"/>
          <w:tab w:val="left" w:pos="0"/>
          <w:tab w:val="left" w:pos="540"/>
        </w:tabs>
        <w:rPr>
          <w:rFonts w:cs="Arial"/>
          <w:szCs w:val="24"/>
        </w:rPr>
      </w:pPr>
      <w:r>
        <w:rPr>
          <w:rFonts w:cs="Arial"/>
          <w:szCs w:val="24"/>
        </w:rPr>
        <w:t>Two years</w:t>
      </w:r>
      <w:r w:rsidR="00721D2C" w:rsidRPr="00721D2C">
        <w:rPr>
          <w:rFonts w:cs="Arial"/>
          <w:szCs w:val="24"/>
        </w:rPr>
        <w:t xml:space="preserve"> of experience as a demonstrator in a post-secondary academic environment.</w:t>
      </w:r>
    </w:p>
    <w:p w14:paraId="2E1C5C78" w14:textId="77777777" w:rsidR="00721D2C" w:rsidRPr="00721D2C" w:rsidRDefault="00721D2C" w:rsidP="00035276">
      <w:pPr>
        <w:pStyle w:val="ListParagraph"/>
        <w:numPr>
          <w:ilvl w:val="0"/>
          <w:numId w:val="37"/>
        </w:numPr>
        <w:tabs>
          <w:tab w:val="left" w:pos="-180"/>
          <w:tab w:val="left" w:pos="0"/>
          <w:tab w:val="left" w:pos="540"/>
        </w:tabs>
        <w:rPr>
          <w:rFonts w:cs="Arial"/>
          <w:szCs w:val="24"/>
        </w:rPr>
      </w:pPr>
      <w:r w:rsidRPr="00721D2C">
        <w:rPr>
          <w:rFonts w:cs="Arial"/>
          <w:szCs w:val="24"/>
        </w:rPr>
        <w:t>Specific knowledge of the operational methods for a variety of scientific equipment.</w:t>
      </w:r>
    </w:p>
    <w:p w14:paraId="1114208B" w14:textId="77777777" w:rsidR="00721D2C" w:rsidRPr="00721D2C" w:rsidRDefault="00721D2C" w:rsidP="00035276">
      <w:pPr>
        <w:pStyle w:val="ListParagraph"/>
        <w:numPr>
          <w:ilvl w:val="0"/>
          <w:numId w:val="37"/>
        </w:numPr>
        <w:tabs>
          <w:tab w:val="left" w:pos="-180"/>
          <w:tab w:val="left" w:pos="0"/>
          <w:tab w:val="left" w:pos="540"/>
        </w:tabs>
        <w:rPr>
          <w:rFonts w:cs="Arial"/>
          <w:szCs w:val="24"/>
        </w:rPr>
      </w:pPr>
      <w:r w:rsidRPr="00721D2C">
        <w:rPr>
          <w:rFonts w:cs="Arial"/>
          <w:szCs w:val="24"/>
        </w:rPr>
        <w:t xml:space="preserve">Strong presentation skills; experience facilitating labs and managing both large and small groups. </w:t>
      </w:r>
    </w:p>
    <w:p w14:paraId="4C3129C5" w14:textId="77777777" w:rsidR="00721D2C" w:rsidRPr="00721D2C" w:rsidRDefault="00721D2C" w:rsidP="00035276">
      <w:pPr>
        <w:pStyle w:val="ListParagraph"/>
        <w:numPr>
          <w:ilvl w:val="0"/>
          <w:numId w:val="37"/>
        </w:numPr>
        <w:tabs>
          <w:tab w:val="left" w:pos="-180"/>
          <w:tab w:val="left" w:pos="0"/>
          <w:tab w:val="left" w:pos="540"/>
        </w:tabs>
        <w:rPr>
          <w:rFonts w:cs="Arial"/>
          <w:szCs w:val="24"/>
        </w:rPr>
      </w:pPr>
      <w:r w:rsidRPr="00721D2C">
        <w:rPr>
          <w:rFonts w:cs="Arial"/>
          <w:szCs w:val="24"/>
        </w:rPr>
        <w:t>Excellent administrative and organizational skills.</w:t>
      </w:r>
    </w:p>
    <w:p w14:paraId="151C4A07" w14:textId="77777777" w:rsidR="00721D2C" w:rsidRPr="00721D2C" w:rsidRDefault="00721D2C" w:rsidP="00035276">
      <w:pPr>
        <w:pStyle w:val="ListParagraph"/>
        <w:numPr>
          <w:ilvl w:val="0"/>
          <w:numId w:val="37"/>
        </w:numPr>
        <w:tabs>
          <w:tab w:val="left" w:pos="-180"/>
          <w:tab w:val="left" w:pos="0"/>
          <w:tab w:val="left" w:pos="540"/>
        </w:tabs>
        <w:rPr>
          <w:rFonts w:cs="Arial"/>
          <w:szCs w:val="24"/>
        </w:rPr>
      </w:pPr>
      <w:r w:rsidRPr="00721D2C">
        <w:rPr>
          <w:rFonts w:cs="Arial"/>
          <w:szCs w:val="24"/>
        </w:rPr>
        <w:t>Excellent oral and written communication skills.</w:t>
      </w:r>
    </w:p>
    <w:p w14:paraId="7950B1C0" w14:textId="77777777" w:rsidR="00721D2C" w:rsidRPr="00721D2C" w:rsidRDefault="00721D2C" w:rsidP="00035276">
      <w:pPr>
        <w:pStyle w:val="ListParagraph"/>
        <w:numPr>
          <w:ilvl w:val="0"/>
          <w:numId w:val="37"/>
        </w:numPr>
        <w:tabs>
          <w:tab w:val="left" w:pos="-180"/>
          <w:tab w:val="left" w:pos="0"/>
          <w:tab w:val="left" w:pos="540"/>
        </w:tabs>
        <w:rPr>
          <w:rFonts w:cs="Arial"/>
          <w:szCs w:val="24"/>
        </w:rPr>
      </w:pPr>
      <w:r w:rsidRPr="00721D2C">
        <w:rPr>
          <w:rFonts w:cs="Arial"/>
          <w:szCs w:val="24"/>
        </w:rPr>
        <w:t>Proficient in the use of computer applications; Intermediate level of computer skills in Microsoft Word, Excel, PowerPoint, Blackboard (or related LMS).  E-mail and Internet application essential.</w:t>
      </w:r>
    </w:p>
    <w:p w14:paraId="27C01055" w14:textId="77777777" w:rsidR="00721D2C" w:rsidRPr="00721D2C" w:rsidRDefault="00721D2C" w:rsidP="00035276">
      <w:pPr>
        <w:pStyle w:val="ListParagraph"/>
        <w:numPr>
          <w:ilvl w:val="0"/>
          <w:numId w:val="37"/>
        </w:numPr>
        <w:tabs>
          <w:tab w:val="left" w:pos="-180"/>
          <w:tab w:val="left" w:pos="0"/>
          <w:tab w:val="left" w:pos="540"/>
        </w:tabs>
        <w:rPr>
          <w:rFonts w:cs="Arial"/>
          <w:szCs w:val="24"/>
        </w:rPr>
      </w:pPr>
      <w:r w:rsidRPr="00721D2C">
        <w:rPr>
          <w:rFonts w:cs="Arial"/>
          <w:szCs w:val="24"/>
        </w:rPr>
        <w:lastRenderedPageBreak/>
        <w:t>Demonstrated skills in, and commitment to, exceptional student experience, and continuous improvement.</w:t>
      </w:r>
    </w:p>
    <w:p w14:paraId="0E3F50D8" w14:textId="77777777" w:rsidR="00721D2C" w:rsidRPr="00721D2C" w:rsidRDefault="00721D2C" w:rsidP="00035276">
      <w:pPr>
        <w:pStyle w:val="ListParagraph"/>
        <w:numPr>
          <w:ilvl w:val="0"/>
          <w:numId w:val="37"/>
        </w:numPr>
        <w:tabs>
          <w:tab w:val="left" w:pos="-180"/>
          <w:tab w:val="left" w:pos="0"/>
          <w:tab w:val="left" w:pos="540"/>
        </w:tabs>
        <w:rPr>
          <w:rFonts w:cs="Arial"/>
          <w:szCs w:val="24"/>
        </w:rPr>
      </w:pPr>
      <w:r w:rsidRPr="00721D2C">
        <w:rPr>
          <w:rFonts w:cs="Arial"/>
          <w:szCs w:val="24"/>
        </w:rPr>
        <w:t>Proven ability to work both independently and as a team.</w:t>
      </w:r>
    </w:p>
    <w:p w14:paraId="76895972" w14:textId="235F5F2B" w:rsidR="0003560F" w:rsidRPr="00721D2C" w:rsidRDefault="00721D2C" w:rsidP="00035276">
      <w:pPr>
        <w:pStyle w:val="ListParagraph"/>
        <w:numPr>
          <w:ilvl w:val="0"/>
          <w:numId w:val="37"/>
        </w:numPr>
        <w:tabs>
          <w:tab w:val="left" w:pos="-180"/>
          <w:tab w:val="left" w:pos="0"/>
          <w:tab w:val="left" w:pos="540"/>
        </w:tabs>
        <w:rPr>
          <w:rFonts w:cs="Arial"/>
          <w:szCs w:val="24"/>
        </w:rPr>
      </w:pPr>
      <w:r w:rsidRPr="00721D2C">
        <w:rPr>
          <w:rFonts w:cs="Arial"/>
          <w:szCs w:val="24"/>
        </w:rPr>
        <w:t>First Aid Training an asset</w:t>
      </w:r>
      <w:r w:rsidR="00035276">
        <w:rPr>
          <w:rFonts w:cs="Arial"/>
          <w:szCs w:val="24"/>
        </w:rPr>
        <w:t>.</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661604F3" w14:textId="077EF96B" w:rsidR="00721D2C" w:rsidRPr="00721D2C" w:rsidRDefault="00721D2C" w:rsidP="00035276">
      <w:pPr>
        <w:pStyle w:val="Heading5"/>
      </w:pPr>
      <w:r w:rsidRPr="00721D2C">
        <w:t>Responsibility for the Work of Others</w:t>
      </w:r>
    </w:p>
    <w:p w14:paraId="75C8DA35" w14:textId="77777777" w:rsidR="00721D2C" w:rsidRPr="00721D2C" w:rsidRDefault="00721D2C" w:rsidP="00721D2C">
      <w:pPr>
        <w:tabs>
          <w:tab w:val="left" w:pos="1065"/>
        </w:tabs>
        <w:rPr>
          <w:rFonts w:cs="Arial"/>
          <w:szCs w:val="24"/>
          <w:u w:val="single"/>
        </w:rPr>
      </w:pPr>
      <w:r w:rsidRPr="00721D2C">
        <w:rPr>
          <w:rFonts w:cs="Arial"/>
          <w:szCs w:val="24"/>
          <w:u w:val="single"/>
        </w:rPr>
        <w:t xml:space="preserve">Direct Responsibility </w:t>
      </w:r>
    </w:p>
    <w:p w14:paraId="35680DBA" w14:textId="77777777" w:rsidR="00721D2C" w:rsidRPr="00721D2C" w:rsidRDefault="00721D2C" w:rsidP="00721D2C">
      <w:pPr>
        <w:pStyle w:val="ListParagraph"/>
        <w:numPr>
          <w:ilvl w:val="0"/>
          <w:numId w:val="39"/>
        </w:numPr>
        <w:tabs>
          <w:tab w:val="left" w:pos="1110"/>
        </w:tabs>
        <w:spacing w:after="0" w:line="240" w:lineRule="auto"/>
        <w:rPr>
          <w:rFonts w:cs="Arial"/>
          <w:szCs w:val="24"/>
        </w:rPr>
      </w:pPr>
      <w:r w:rsidRPr="00721D2C">
        <w:rPr>
          <w:rFonts w:cs="Arial"/>
          <w:szCs w:val="24"/>
        </w:rPr>
        <w:t>Oversees teaching assistants and tutorial Leaders (including Graduate Teaching Assistants, Academic Assistants and CUPE Laboratory Demonstrators; authority for direct responsibility is delegated by the course instructor)</w:t>
      </w:r>
    </w:p>
    <w:p w14:paraId="73E376C1" w14:textId="77777777" w:rsidR="00721D2C" w:rsidRPr="00721D2C" w:rsidRDefault="00721D2C" w:rsidP="00721D2C">
      <w:pPr>
        <w:tabs>
          <w:tab w:val="left" w:pos="1065"/>
        </w:tabs>
        <w:rPr>
          <w:rFonts w:cs="Arial"/>
          <w:szCs w:val="24"/>
          <w:u w:val="single"/>
        </w:rPr>
      </w:pPr>
    </w:p>
    <w:p w14:paraId="784FB050" w14:textId="77777777" w:rsidR="00721D2C" w:rsidRPr="00721D2C" w:rsidRDefault="00721D2C" w:rsidP="00721D2C">
      <w:pPr>
        <w:tabs>
          <w:tab w:val="left" w:pos="1065"/>
        </w:tabs>
        <w:rPr>
          <w:rFonts w:cs="Arial"/>
          <w:szCs w:val="24"/>
          <w:u w:val="single"/>
        </w:rPr>
      </w:pPr>
      <w:r w:rsidRPr="00721D2C">
        <w:rPr>
          <w:rFonts w:cs="Arial"/>
          <w:szCs w:val="24"/>
          <w:u w:val="single"/>
        </w:rPr>
        <w:t xml:space="preserve">Indirect Responsibility </w:t>
      </w:r>
    </w:p>
    <w:p w14:paraId="242BE3FA" w14:textId="77777777" w:rsidR="00721D2C" w:rsidRPr="00721D2C" w:rsidRDefault="00721D2C" w:rsidP="00721D2C">
      <w:pPr>
        <w:pStyle w:val="ListParagraph"/>
        <w:numPr>
          <w:ilvl w:val="0"/>
          <w:numId w:val="39"/>
        </w:numPr>
        <w:tabs>
          <w:tab w:val="left" w:pos="1110"/>
        </w:tabs>
        <w:spacing w:after="0" w:line="240" w:lineRule="auto"/>
        <w:rPr>
          <w:rFonts w:cs="Arial"/>
          <w:szCs w:val="24"/>
        </w:rPr>
      </w:pPr>
      <w:r w:rsidRPr="00721D2C">
        <w:rPr>
          <w:rFonts w:cs="Arial"/>
          <w:szCs w:val="24"/>
        </w:rPr>
        <w:t>Marking Assistants</w:t>
      </w:r>
    </w:p>
    <w:p w14:paraId="42D5AB7D" w14:textId="77777777" w:rsidR="00721D2C" w:rsidRPr="00721D2C" w:rsidRDefault="00721D2C" w:rsidP="00721D2C">
      <w:pPr>
        <w:pStyle w:val="ListParagraph"/>
        <w:numPr>
          <w:ilvl w:val="0"/>
          <w:numId w:val="39"/>
        </w:numPr>
        <w:tabs>
          <w:tab w:val="left" w:pos="1110"/>
        </w:tabs>
        <w:spacing w:after="0" w:line="240" w:lineRule="auto"/>
        <w:rPr>
          <w:rFonts w:cs="Arial"/>
          <w:szCs w:val="24"/>
        </w:rPr>
      </w:pPr>
      <w:r w:rsidRPr="00721D2C">
        <w:rPr>
          <w:rFonts w:cs="Arial"/>
          <w:szCs w:val="24"/>
        </w:rPr>
        <w:t>Chemical technician assistants</w:t>
      </w:r>
    </w:p>
    <w:p w14:paraId="70C18EAC" w14:textId="77777777" w:rsidR="00721D2C" w:rsidRPr="00721D2C" w:rsidRDefault="00721D2C" w:rsidP="00721D2C">
      <w:pPr>
        <w:rPr>
          <w:rFonts w:cs="Arial"/>
          <w:szCs w:val="24"/>
        </w:rPr>
      </w:pPr>
    </w:p>
    <w:p w14:paraId="4C8B5DA9" w14:textId="77777777" w:rsidR="00721D2C" w:rsidRPr="00721D2C" w:rsidRDefault="00721D2C" w:rsidP="00035276">
      <w:pPr>
        <w:pStyle w:val="Heading5"/>
      </w:pPr>
      <w:r w:rsidRPr="00721D2C">
        <w:t>Communication</w:t>
      </w:r>
    </w:p>
    <w:p w14:paraId="1994FBEE" w14:textId="77777777" w:rsidR="00721D2C" w:rsidRPr="00721D2C" w:rsidRDefault="00721D2C" w:rsidP="00721D2C">
      <w:pPr>
        <w:tabs>
          <w:tab w:val="left" w:pos="0"/>
          <w:tab w:val="left" w:pos="540"/>
        </w:tabs>
        <w:rPr>
          <w:rFonts w:cs="Arial"/>
          <w:szCs w:val="24"/>
          <w:u w:val="single"/>
        </w:rPr>
      </w:pPr>
      <w:r w:rsidRPr="00721D2C">
        <w:rPr>
          <w:rFonts w:cs="Arial"/>
          <w:szCs w:val="24"/>
          <w:u w:val="single"/>
        </w:rPr>
        <w:t>Internal:</w:t>
      </w:r>
    </w:p>
    <w:p w14:paraId="0391A3A5" w14:textId="77777777" w:rsidR="00721D2C" w:rsidRPr="00721D2C" w:rsidRDefault="00721D2C" w:rsidP="00721D2C">
      <w:pPr>
        <w:pStyle w:val="ListParagraph"/>
        <w:numPr>
          <w:ilvl w:val="0"/>
          <w:numId w:val="40"/>
        </w:numPr>
        <w:tabs>
          <w:tab w:val="left" w:pos="1200"/>
          <w:tab w:val="left" w:pos="1440"/>
        </w:tabs>
        <w:spacing w:after="0" w:line="240" w:lineRule="auto"/>
        <w:rPr>
          <w:rFonts w:cs="Arial"/>
          <w:szCs w:val="24"/>
        </w:rPr>
      </w:pPr>
      <w:r w:rsidRPr="00721D2C">
        <w:rPr>
          <w:rFonts w:cs="Arial"/>
          <w:szCs w:val="24"/>
        </w:rPr>
        <w:t>With students: teaching, assignment and report critique, adherence to safety protocols, explanation of complex concepts, demonstration of the operation of laboratory equipment/instruments or techniques.</w:t>
      </w:r>
    </w:p>
    <w:p w14:paraId="053F9DAD" w14:textId="77777777" w:rsidR="00721D2C" w:rsidRPr="00721D2C" w:rsidRDefault="00721D2C" w:rsidP="00721D2C">
      <w:pPr>
        <w:pStyle w:val="ListParagraph"/>
        <w:numPr>
          <w:ilvl w:val="0"/>
          <w:numId w:val="40"/>
        </w:numPr>
        <w:tabs>
          <w:tab w:val="left" w:pos="1440"/>
        </w:tabs>
        <w:spacing w:after="0" w:line="240" w:lineRule="auto"/>
        <w:rPr>
          <w:rFonts w:cs="Arial"/>
          <w:szCs w:val="24"/>
        </w:rPr>
      </w:pPr>
      <w:r w:rsidRPr="00721D2C">
        <w:rPr>
          <w:rFonts w:cs="Arial"/>
          <w:szCs w:val="24"/>
        </w:rPr>
        <w:t>With technicians: equipment repair &amp; replacement, equipment and reagent needs; inventory.</w:t>
      </w:r>
    </w:p>
    <w:p w14:paraId="7490BA2E" w14:textId="77777777" w:rsidR="00721D2C" w:rsidRPr="00721D2C" w:rsidRDefault="00721D2C" w:rsidP="00721D2C">
      <w:pPr>
        <w:pStyle w:val="ListParagraph"/>
        <w:numPr>
          <w:ilvl w:val="0"/>
          <w:numId w:val="40"/>
        </w:numPr>
        <w:tabs>
          <w:tab w:val="left" w:pos="1440"/>
        </w:tabs>
        <w:spacing w:after="0" w:line="240" w:lineRule="auto"/>
        <w:rPr>
          <w:rFonts w:cs="Arial"/>
          <w:szCs w:val="24"/>
        </w:rPr>
      </w:pPr>
      <w:r w:rsidRPr="00721D2C">
        <w:rPr>
          <w:rFonts w:cs="Arial"/>
          <w:szCs w:val="24"/>
        </w:rPr>
        <w:t xml:space="preserve">With staff and instructor: laboratory procedure &amp; marking scheme development, answer queries. </w:t>
      </w:r>
    </w:p>
    <w:p w14:paraId="6F4369B9" w14:textId="77777777" w:rsidR="00721D2C" w:rsidRPr="00721D2C" w:rsidRDefault="00721D2C" w:rsidP="00721D2C">
      <w:pPr>
        <w:pStyle w:val="ListParagraph"/>
        <w:numPr>
          <w:ilvl w:val="0"/>
          <w:numId w:val="40"/>
        </w:numPr>
        <w:tabs>
          <w:tab w:val="left" w:pos="1440"/>
        </w:tabs>
        <w:spacing w:after="0" w:line="240" w:lineRule="auto"/>
        <w:rPr>
          <w:rFonts w:cs="Arial"/>
          <w:szCs w:val="24"/>
        </w:rPr>
      </w:pPr>
      <w:r w:rsidRPr="00721D2C">
        <w:rPr>
          <w:rFonts w:cs="Arial"/>
          <w:szCs w:val="24"/>
        </w:rPr>
        <w:t>With teaching assistants: explanation of assignments, demonstration of techniques.</w:t>
      </w:r>
    </w:p>
    <w:p w14:paraId="083BD785" w14:textId="77777777" w:rsidR="00721D2C" w:rsidRPr="00721D2C" w:rsidRDefault="00721D2C" w:rsidP="00721D2C">
      <w:pPr>
        <w:pStyle w:val="ListParagraph"/>
        <w:numPr>
          <w:ilvl w:val="0"/>
          <w:numId w:val="40"/>
        </w:numPr>
        <w:tabs>
          <w:tab w:val="left" w:pos="1440"/>
        </w:tabs>
        <w:spacing w:after="0" w:line="240" w:lineRule="auto"/>
        <w:rPr>
          <w:rFonts w:cs="Arial"/>
          <w:szCs w:val="24"/>
        </w:rPr>
      </w:pPr>
      <w:r w:rsidRPr="00721D2C">
        <w:rPr>
          <w:rFonts w:cs="Arial"/>
          <w:szCs w:val="24"/>
        </w:rPr>
        <w:t xml:space="preserve">With departmental faculty: discussion of department business.  </w:t>
      </w:r>
    </w:p>
    <w:p w14:paraId="7AC7BFC9" w14:textId="77777777" w:rsidR="00721D2C" w:rsidRPr="00721D2C" w:rsidRDefault="00721D2C" w:rsidP="00721D2C">
      <w:pPr>
        <w:pStyle w:val="ListParagraph"/>
        <w:numPr>
          <w:ilvl w:val="0"/>
          <w:numId w:val="40"/>
        </w:numPr>
        <w:tabs>
          <w:tab w:val="left" w:pos="1440"/>
        </w:tabs>
        <w:spacing w:after="0" w:line="240" w:lineRule="auto"/>
        <w:rPr>
          <w:rFonts w:cs="Arial"/>
          <w:szCs w:val="24"/>
        </w:rPr>
      </w:pPr>
      <w:r w:rsidRPr="00721D2C">
        <w:rPr>
          <w:rFonts w:cs="Arial"/>
          <w:szCs w:val="24"/>
        </w:rPr>
        <w:t xml:space="preserve">With computer technicians: addressing hardware and software problems. </w:t>
      </w:r>
    </w:p>
    <w:p w14:paraId="5C15843E" w14:textId="77777777" w:rsidR="00721D2C" w:rsidRPr="00721D2C" w:rsidRDefault="00721D2C" w:rsidP="00721D2C">
      <w:pPr>
        <w:pStyle w:val="ListParagraph"/>
        <w:numPr>
          <w:ilvl w:val="0"/>
          <w:numId w:val="40"/>
        </w:numPr>
        <w:tabs>
          <w:tab w:val="left" w:pos="1440"/>
        </w:tabs>
        <w:spacing w:after="0" w:line="240" w:lineRule="auto"/>
        <w:rPr>
          <w:rFonts w:cs="Arial"/>
          <w:szCs w:val="24"/>
        </w:rPr>
      </w:pPr>
      <w:r w:rsidRPr="00721D2C">
        <w:rPr>
          <w:rFonts w:cs="Arial"/>
          <w:szCs w:val="24"/>
        </w:rPr>
        <w:t>With technicians from other departments: to discuss sharing of equipment or spaces, other inquires.</w:t>
      </w:r>
    </w:p>
    <w:p w14:paraId="407F330A" w14:textId="77777777" w:rsidR="00721D2C" w:rsidRPr="00721D2C" w:rsidRDefault="00721D2C" w:rsidP="00721D2C">
      <w:pPr>
        <w:tabs>
          <w:tab w:val="left" w:pos="0"/>
          <w:tab w:val="left" w:pos="540"/>
        </w:tabs>
        <w:rPr>
          <w:rFonts w:cs="Arial"/>
          <w:szCs w:val="24"/>
        </w:rPr>
      </w:pPr>
    </w:p>
    <w:p w14:paraId="6AD5CB6A" w14:textId="77777777" w:rsidR="00721D2C" w:rsidRPr="00721D2C" w:rsidRDefault="00721D2C" w:rsidP="00721D2C">
      <w:pPr>
        <w:tabs>
          <w:tab w:val="left" w:pos="0"/>
          <w:tab w:val="left" w:pos="540"/>
        </w:tabs>
        <w:rPr>
          <w:rFonts w:cs="Arial"/>
          <w:szCs w:val="24"/>
          <w:u w:val="single"/>
        </w:rPr>
      </w:pPr>
      <w:r w:rsidRPr="00721D2C">
        <w:rPr>
          <w:rFonts w:cs="Arial"/>
          <w:szCs w:val="24"/>
          <w:u w:val="single"/>
        </w:rPr>
        <w:t>External:</w:t>
      </w:r>
    </w:p>
    <w:p w14:paraId="26E997F9" w14:textId="77777777" w:rsidR="00721D2C" w:rsidRPr="00721D2C" w:rsidRDefault="00721D2C" w:rsidP="00721D2C">
      <w:pPr>
        <w:pStyle w:val="ListParagraph"/>
        <w:numPr>
          <w:ilvl w:val="0"/>
          <w:numId w:val="41"/>
        </w:numPr>
        <w:tabs>
          <w:tab w:val="left" w:pos="1320"/>
        </w:tabs>
        <w:spacing w:after="0" w:line="240" w:lineRule="auto"/>
        <w:rPr>
          <w:rFonts w:cs="Arial"/>
          <w:szCs w:val="24"/>
        </w:rPr>
      </w:pPr>
      <w:r w:rsidRPr="00721D2C">
        <w:rPr>
          <w:rFonts w:cs="Arial"/>
          <w:szCs w:val="24"/>
        </w:rPr>
        <w:t>With chemistry suppliers and manufacturers: gather information, determine price and availability of supplies/equipment, troubleshoot issues and secure supplies/repairs/returns.</w:t>
      </w:r>
    </w:p>
    <w:p w14:paraId="6A77E5AD" w14:textId="77777777" w:rsidR="00721D2C" w:rsidRPr="00721D2C" w:rsidRDefault="00721D2C" w:rsidP="00721D2C">
      <w:pPr>
        <w:pStyle w:val="ListParagraph"/>
        <w:numPr>
          <w:ilvl w:val="0"/>
          <w:numId w:val="41"/>
        </w:numPr>
        <w:tabs>
          <w:tab w:val="left" w:pos="1320"/>
        </w:tabs>
        <w:spacing w:after="0" w:line="240" w:lineRule="auto"/>
        <w:rPr>
          <w:rFonts w:cs="Arial"/>
          <w:szCs w:val="24"/>
        </w:rPr>
      </w:pPr>
      <w:r w:rsidRPr="00721D2C">
        <w:rPr>
          <w:rFonts w:cs="Arial"/>
          <w:szCs w:val="24"/>
        </w:rPr>
        <w:t>With the Trent Community: to act as a resource, for example open house and tours</w:t>
      </w:r>
    </w:p>
    <w:p w14:paraId="2C808085" w14:textId="5C0F26C4" w:rsidR="00721D2C" w:rsidRDefault="00721D2C" w:rsidP="00721D2C">
      <w:pPr>
        <w:pStyle w:val="ListParagraph"/>
        <w:numPr>
          <w:ilvl w:val="0"/>
          <w:numId w:val="41"/>
        </w:numPr>
        <w:tabs>
          <w:tab w:val="left" w:pos="1320"/>
        </w:tabs>
        <w:spacing w:after="0" w:line="240" w:lineRule="auto"/>
        <w:rPr>
          <w:rFonts w:cs="Arial"/>
          <w:szCs w:val="24"/>
        </w:rPr>
      </w:pPr>
      <w:r w:rsidRPr="00721D2C">
        <w:rPr>
          <w:rFonts w:cs="Arial"/>
          <w:szCs w:val="24"/>
        </w:rPr>
        <w:t>With parents and prospective students: to act as a resource in recruitment efforts</w:t>
      </w:r>
    </w:p>
    <w:p w14:paraId="4C4F1308" w14:textId="77777777" w:rsidR="00721D2C" w:rsidRPr="00721D2C" w:rsidRDefault="00721D2C" w:rsidP="00721D2C">
      <w:pPr>
        <w:pStyle w:val="ListParagraph"/>
        <w:tabs>
          <w:tab w:val="left" w:pos="1320"/>
        </w:tabs>
        <w:spacing w:after="0" w:line="240" w:lineRule="auto"/>
        <w:rPr>
          <w:rFonts w:cs="Arial"/>
          <w:szCs w:val="24"/>
        </w:rPr>
      </w:pPr>
    </w:p>
    <w:p w14:paraId="58CF3007" w14:textId="77777777" w:rsidR="00721D2C" w:rsidRPr="00721D2C" w:rsidRDefault="00721D2C" w:rsidP="00035276">
      <w:pPr>
        <w:pStyle w:val="Heading5"/>
      </w:pPr>
      <w:r w:rsidRPr="00721D2C">
        <w:t>Motor/ Sensory Skills</w:t>
      </w:r>
    </w:p>
    <w:p w14:paraId="1F7261D9" w14:textId="77777777" w:rsidR="00721D2C" w:rsidRPr="00721D2C" w:rsidRDefault="00721D2C" w:rsidP="00721D2C">
      <w:pPr>
        <w:pStyle w:val="ListParagraph"/>
        <w:numPr>
          <w:ilvl w:val="0"/>
          <w:numId w:val="45"/>
        </w:numPr>
        <w:tabs>
          <w:tab w:val="left" w:pos="1140"/>
          <w:tab w:val="left" w:pos="1320"/>
          <w:tab w:val="left" w:pos="3240"/>
        </w:tabs>
        <w:spacing w:after="0" w:line="240" w:lineRule="auto"/>
        <w:rPr>
          <w:rFonts w:cs="Arial"/>
          <w:szCs w:val="24"/>
        </w:rPr>
      </w:pPr>
      <w:r w:rsidRPr="00721D2C">
        <w:rPr>
          <w:rFonts w:cs="Arial"/>
          <w:szCs w:val="24"/>
        </w:rPr>
        <w:t xml:space="preserve">Fine Motor Skills: keyboarding and data entry </w:t>
      </w:r>
    </w:p>
    <w:p w14:paraId="02208B7E" w14:textId="77777777" w:rsidR="00721D2C" w:rsidRPr="00721D2C" w:rsidRDefault="00721D2C" w:rsidP="00721D2C">
      <w:pPr>
        <w:pStyle w:val="ListParagraph"/>
        <w:numPr>
          <w:ilvl w:val="0"/>
          <w:numId w:val="45"/>
        </w:numPr>
        <w:tabs>
          <w:tab w:val="left" w:pos="1140"/>
          <w:tab w:val="left" w:pos="1320"/>
          <w:tab w:val="left" w:pos="3240"/>
        </w:tabs>
        <w:spacing w:after="0" w:line="240" w:lineRule="auto"/>
        <w:rPr>
          <w:rFonts w:cs="Arial"/>
          <w:szCs w:val="24"/>
        </w:rPr>
      </w:pPr>
      <w:r w:rsidRPr="00721D2C">
        <w:rPr>
          <w:rFonts w:cs="Arial"/>
          <w:szCs w:val="24"/>
        </w:rPr>
        <w:t xml:space="preserve">Dexterity: precision in manipulating equipment and measuring devices, demonstration of difficult techniques </w:t>
      </w:r>
    </w:p>
    <w:p w14:paraId="35940317" w14:textId="77777777" w:rsidR="00721D2C" w:rsidRPr="00721D2C" w:rsidRDefault="00721D2C" w:rsidP="00721D2C">
      <w:pPr>
        <w:pStyle w:val="ListParagraph"/>
        <w:numPr>
          <w:ilvl w:val="0"/>
          <w:numId w:val="45"/>
        </w:numPr>
        <w:tabs>
          <w:tab w:val="left" w:pos="1140"/>
          <w:tab w:val="left" w:pos="1320"/>
          <w:tab w:val="left" w:pos="3240"/>
        </w:tabs>
        <w:spacing w:after="0" w:line="240" w:lineRule="auto"/>
        <w:rPr>
          <w:rFonts w:cs="Arial"/>
          <w:szCs w:val="24"/>
        </w:rPr>
      </w:pPr>
      <w:r w:rsidRPr="00721D2C">
        <w:rPr>
          <w:rFonts w:cs="Arial"/>
          <w:szCs w:val="24"/>
        </w:rPr>
        <w:t>Hearing: responding to student and faculty queries</w:t>
      </w:r>
    </w:p>
    <w:p w14:paraId="0A476A8B" w14:textId="77777777" w:rsidR="00721D2C" w:rsidRPr="00721D2C" w:rsidRDefault="00721D2C" w:rsidP="00721D2C">
      <w:pPr>
        <w:pStyle w:val="ListParagraph"/>
        <w:numPr>
          <w:ilvl w:val="0"/>
          <w:numId w:val="45"/>
        </w:numPr>
        <w:spacing w:after="0" w:line="240" w:lineRule="auto"/>
        <w:rPr>
          <w:rFonts w:cs="Arial"/>
          <w:szCs w:val="24"/>
        </w:rPr>
      </w:pPr>
      <w:r w:rsidRPr="00721D2C">
        <w:rPr>
          <w:rFonts w:cs="Arial"/>
          <w:szCs w:val="24"/>
        </w:rPr>
        <w:lastRenderedPageBreak/>
        <w:t>Sense of Smell:  ability to detect characteristic chemical odors which point to unwanted or unsafe levels in laboratories or solvent storage, thereby alerting one to possible fume hood failure, inadvertent spills, container leaks, etc.</w:t>
      </w:r>
    </w:p>
    <w:p w14:paraId="70CF112A" w14:textId="77777777" w:rsidR="00721D2C" w:rsidRPr="00721D2C" w:rsidRDefault="00721D2C" w:rsidP="00721D2C">
      <w:pPr>
        <w:pStyle w:val="ListParagraph"/>
        <w:numPr>
          <w:ilvl w:val="0"/>
          <w:numId w:val="45"/>
        </w:numPr>
        <w:spacing w:after="0" w:line="240" w:lineRule="auto"/>
        <w:rPr>
          <w:rFonts w:cs="Arial"/>
          <w:szCs w:val="24"/>
        </w:rPr>
      </w:pPr>
      <w:r w:rsidRPr="00721D2C">
        <w:rPr>
          <w:rFonts w:cs="Arial"/>
          <w:szCs w:val="24"/>
        </w:rPr>
        <w:t>Visual: reading/grading reports and assignments.</w:t>
      </w:r>
    </w:p>
    <w:p w14:paraId="52D25AB6" w14:textId="77777777" w:rsidR="00721D2C" w:rsidRPr="00721D2C" w:rsidRDefault="00721D2C" w:rsidP="00721D2C">
      <w:pPr>
        <w:pStyle w:val="ListParagraph"/>
        <w:numPr>
          <w:ilvl w:val="0"/>
          <w:numId w:val="46"/>
        </w:numPr>
        <w:spacing w:after="0" w:line="240" w:lineRule="auto"/>
        <w:rPr>
          <w:rFonts w:cs="Arial"/>
          <w:szCs w:val="24"/>
        </w:rPr>
      </w:pPr>
      <w:r w:rsidRPr="00721D2C">
        <w:rPr>
          <w:rFonts w:cs="Arial"/>
          <w:szCs w:val="24"/>
        </w:rPr>
        <w:t xml:space="preserve">Touch: precision in manipulating equipment and measuring devices </w:t>
      </w:r>
    </w:p>
    <w:p w14:paraId="6AEEEC07" w14:textId="77777777" w:rsidR="00721D2C" w:rsidRPr="00721D2C" w:rsidRDefault="00721D2C" w:rsidP="00721D2C">
      <w:pPr>
        <w:tabs>
          <w:tab w:val="left" w:pos="1140"/>
          <w:tab w:val="left" w:pos="1320"/>
          <w:tab w:val="left" w:pos="3240"/>
        </w:tabs>
        <w:rPr>
          <w:rFonts w:cs="Arial"/>
          <w:szCs w:val="24"/>
        </w:rPr>
      </w:pPr>
    </w:p>
    <w:p w14:paraId="6AE1C8AB" w14:textId="77777777" w:rsidR="00721D2C" w:rsidRPr="00721D2C" w:rsidRDefault="00721D2C" w:rsidP="00035276">
      <w:pPr>
        <w:pStyle w:val="Heading5"/>
      </w:pPr>
      <w:r w:rsidRPr="00721D2C">
        <w:t>Effort</w:t>
      </w:r>
    </w:p>
    <w:p w14:paraId="72DC3956" w14:textId="77777777" w:rsidR="00721D2C" w:rsidRPr="00721D2C" w:rsidRDefault="00721D2C" w:rsidP="00721D2C">
      <w:pPr>
        <w:tabs>
          <w:tab w:val="left" w:pos="540"/>
        </w:tabs>
        <w:rPr>
          <w:rFonts w:cs="Arial"/>
          <w:szCs w:val="24"/>
          <w:u w:val="single"/>
        </w:rPr>
      </w:pPr>
      <w:r w:rsidRPr="00721D2C">
        <w:rPr>
          <w:rFonts w:cs="Arial"/>
          <w:szCs w:val="24"/>
          <w:u w:val="single"/>
        </w:rPr>
        <w:t>Mental:</w:t>
      </w:r>
    </w:p>
    <w:p w14:paraId="059083C5" w14:textId="77777777" w:rsidR="00721D2C" w:rsidRPr="00721D2C" w:rsidRDefault="00721D2C" w:rsidP="00721D2C">
      <w:pPr>
        <w:pStyle w:val="ListParagraph"/>
        <w:numPr>
          <w:ilvl w:val="0"/>
          <w:numId w:val="42"/>
        </w:numPr>
        <w:tabs>
          <w:tab w:val="left" w:pos="1080"/>
          <w:tab w:val="left" w:pos="1200"/>
          <w:tab w:val="left" w:pos="3240"/>
        </w:tabs>
        <w:spacing w:after="0" w:line="240" w:lineRule="auto"/>
        <w:rPr>
          <w:rFonts w:cs="Arial"/>
          <w:szCs w:val="24"/>
        </w:rPr>
      </w:pPr>
      <w:r w:rsidRPr="00721D2C">
        <w:rPr>
          <w:rFonts w:cs="Arial"/>
          <w:szCs w:val="24"/>
        </w:rPr>
        <w:t>Requires continuous vigilance to ensure awareness of safety in the laboratory, operating lab sections simultaneously.</w:t>
      </w:r>
    </w:p>
    <w:p w14:paraId="141BC2DC" w14:textId="77777777" w:rsidR="00721D2C" w:rsidRPr="00721D2C" w:rsidRDefault="00721D2C" w:rsidP="00721D2C">
      <w:pPr>
        <w:pStyle w:val="ListParagraph"/>
        <w:numPr>
          <w:ilvl w:val="0"/>
          <w:numId w:val="42"/>
        </w:numPr>
        <w:tabs>
          <w:tab w:val="left" w:pos="1080"/>
          <w:tab w:val="left" w:pos="1200"/>
          <w:tab w:val="left" w:pos="3240"/>
        </w:tabs>
        <w:spacing w:after="0" w:line="240" w:lineRule="auto"/>
        <w:rPr>
          <w:rFonts w:cs="Arial"/>
          <w:szCs w:val="24"/>
        </w:rPr>
      </w:pPr>
      <w:r w:rsidRPr="00721D2C">
        <w:rPr>
          <w:rFonts w:cs="Arial"/>
          <w:szCs w:val="24"/>
        </w:rPr>
        <w:t>Listening: required when receiving verbal instructions on laboratory revisions, etc. by faculty, required when addressing student questions relating to laboratory exercises.</w:t>
      </w:r>
    </w:p>
    <w:p w14:paraId="080F1E6F" w14:textId="77777777" w:rsidR="00721D2C" w:rsidRPr="00721D2C" w:rsidRDefault="00721D2C" w:rsidP="00721D2C">
      <w:pPr>
        <w:pStyle w:val="ListParagraph"/>
        <w:numPr>
          <w:ilvl w:val="0"/>
          <w:numId w:val="42"/>
        </w:numPr>
        <w:tabs>
          <w:tab w:val="left" w:pos="1080"/>
          <w:tab w:val="left" w:pos="1200"/>
          <w:tab w:val="left" w:pos="3240"/>
        </w:tabs>
        <w:spacing w:after="0" w:line="240" w:lineRule="auto"/>
        <w:rPr>
          <w:rFonts w:cs="Arial"/>
          <w:szCs w:val="24"/>
        </w:rPr>
      </w:pPr>
      <w:r w:rsidRPr="00721D2C">
        <w:rPr>
          <w:rFonts w:cs="Arial"/>
          <w:szCs w:val="24"/>
        </w:rPr>
        <w:t xml:space="preserve">Decision making and reasoning: Solving issues due to student and teaching assistant absences (often on short notice), student issues and accommodations. </w:t>
      </w:r>
    </w:p>
    <w:p w14:paraId="3C0983BC" w14:textId="202AA3E6" w:rsidR="00721D2C" w:rsidRDefault="00721D2C" w:rsidP="00721D2C">
      <w:pPr>
        <w:pStyle w:val="ListParagraph"/>
        <w:numPr>
          <w:ilvl w:val="0"/>
          <w:numId w:val="42"/>
        </w:numPr>
        <w:tabs>
          <w:tab w:val="left" w:pos="1080"/>
          <w:tab w:val="left" w:pos="1200"/>
          <w:tab w:val="left" w:pos="3240"/>
        </w:tabs>
        <w:spacing w:after="0" w:line="240" w:lineRule="auto"/>
        <w:rPr>
          <w:rFonts w:cs="Arial"/>
          <w:szCs w:val="24"/>
        </w:rPr>
      </w:pPr>
      <w:r w:rsidRPr="00721D2C">
        <w:rPr>
          <w:rFonts w:cs="Arial"/>
          <w:szCs w:val="24"/>
        </w:rPr>
        <w:t>Sustained concentration: marking assignments, reading new material, creating teaching materials, analyzing problems, troubleshooting analytical and equipment issues.</w:t>
      </w:r>
    </w:p>
    <w:p w14:paraId="1EDE6A33" w14:textId="77777777" w:rsidR="00721D2C" w:rsidRPr="00721D2C" w:rsidRDefault="00721D2C" w:rsidP="00721D2C">
      <w:pPr>
        <w:pStyle w:val="ListParagraph"/>
        <w:tabs>
          <w:tab w:val="left" w:pos="1080"/>
          <w:tab w:val="left" w:pos="1200"/>
          <w:tab w:val="left" w:pos="3240"/>
        </w:tabs>
        <w:spacing w:after="0" w:line="240" w:lineRule="auto"/>
        <w:rPr>
          <w:rFonts w:cs="Arial"/>
          <w:szCs w:val="24"/>
        </w:rPr>
      </w:pPr>
    </w:p>
    <w:p w14:paraId="540FA3A7" w14:textId="77777777" w:rsidR="00721D2C" w:rsidRPr="00721D2C" w:rsidRDefault="00721D2C" w:rsidP="00721D2C">
      <w:pPr>
        <w:tabs>
          <w:tab w:val="left" w:pos="540"/>
        </w:tabs>
        <w:rPr>
          <w:rFonts w:cs="Arial"/>
          <w:szCs w:val="24"/>
          <w:u w:val="single"/>
        </w:rPr>
      </w:pPr>
      <w:r w:rsidRPr="00721D2C">
        <w:rPr>
          <w:rFonts w:cs="Arial"/>
          <w:szCs w:val="24"/>
          <w:u w:val="single"/>
        </w:rPr>
        <w:t>Physical:</w:t>
      </w:r>
    </w:p>
    <w:p w14:paraId="77062E22" w14:textId="77777777" w:rsidR="00721D2C" w:rsidRPr="00721D2C" w:rsidRDefault="00721D2C" w:rsidP="00721D2C">
      <w:pPr>
        <w:pStyle w:val="ListParagraph"/>
        <w:numPr>
          <w:ilvl w:val="0"/>
          <w:numId w:val="42"/>
        </w:numPr>
        <w:tabs>
          <w:tab w:val="left" w:pos="1080"/>
          <w:tab w:val="left" w:pos="1200"/>
          <w:tab w:val="left" w:pos="3240"/>
        </w:tabs>
        <w:spacing w:after="0" w:line="240" w:lineRule="auto"/>
        <w:rPr>
          <w:rFonts w:cs="Arial"/>
          <w:szCs w:val="24"/>
        </w:rPr>
      </w:pPr>
      <w:r w:rsidRPr="00721D2C">
        <w:rPr>
          <w:rFonts w:cs="Arial"/>
          <w:szCs w:val="24"/>
        </w:rPr>
        <w:t>Standing, Walking: administering laboratory sections</w:t>
      </w:r>
      <w:r w:rsidRPr="00721D2C">
        <w:rPr>
          <w:rFonts w:cs="Arial"/>
          <w:szCs w:val="24"/>
        </w:rPr>
        <w:tab/>
      </w:r>
    </w:p>
    <w:p w14:paraId="7406E6EC" w14:textId="16E6B814" w:rsidR="00721D2C" w:rsidRPr="00721D2C" w:rsidRDefault="00721D2C" w:rsidP="00721D2C">
      <w:pPr>
        <w:pStyle w:val="ListParagraph"/>
        <w:numPr>
          <w:ilvl w:val="0"/>
          <w:numId w:val="42"/>
        </w:numPr>
        <w:tabs>
          <w:tab w:val="left" w:pos="1080"/>
          <w:tab w:val="left" w:pos="1200"/>
          <w:tab w:val="left" w:pos="3240"/>
        </w:tabs>
        <w:spacing w:after="0" w:line="240" w:lineRule="auto"/>
        <w:rPr>
          <w:rFonts w:cs="Arial"/>
          <w:szCs w:val="24"/>
        </w:rPr>
      </w:pPr>
      <w:r w:rsidRPr="00721D2C">
        <w:rPr>
          <w:rFonts w:cs="Arial"/>
          <w:szCs w:val="24"/>
        </w:rPr>
        <w:t>Lifting:  moving equipment and rearranging labs/classrooms.</w:t>
      </w:r>
    </w:p>
    <w:p w14:paraId="47D5DE60" w14:textId="77777777" w:rsidR="00721D2C" w:rsidRPr="00721D2C" w:rsidRDefault="00721D2C" w:rsidP="00721D2C">
      <w:pPr>
        <w:tabs>
          <w:tab w:val="left" w:pos="540"/>
        </w:tabs>
        <w:rPr>
          <w:rFonts w:cs="Arial"/>
          <w:b/>
          <w:szCs w:val="24"/>
          <w:u w:val="single"/>
        </w:rPr>
      </w:pPr>
    </w:p>
    <w:p w14:paraId="72C0DF6A" w14:textId="77777777" w:rsidR="00721D2C" w:rsidRPr="00721D2C" w:rsidRDefault="00721D2C" w:rsidP="00035276">
      <w:pPr>
        <w:pStyle w:val="Heading5"/>
      </w:pPr>
      <w:r w:rsidRPr="00721D2C">
        <w:t>Working Conditions</w:t>
      </w:r>
    </w:p>
    <w:p w14:paraId="6C47DDD7" w14:textId="77777777" w:rsidR="00721D2C" w:rsidRPr="00721D2C" w:rsidRDefault="00721D2C" w:rsidP="00721D2C">
      <w:pPr>
        <w:tabs>
          <w:tab w:val="left" w:pos="540"/>
        </w:tabs>
        <w:rPr>
          <w:rFonts w:cs="Arial"/>
          <w:szCs w:val="24"/>
          <w:u w:val="single"/>
        </w:rPr>
      </w:pPr>
      <w:r w:rsidRPr="00721D2C">
        <w:rPr>
          <w:rFonts w:cs="Arial"/>
          <w:szCs w:val="24"/>
          <w:u w:val="single"/>
        </w:rPr>
        <w:t>Physical:</w:t>
      </w:r>
    </w:p>
    <w:p w14:paraId="1C167685" w14:textId="77777777" w:rsidR="00721D2C" w:rsidRPr="00721D2C" w:rsidRDefault="00721D2C" w:rsidP="00721D2C">
      <w:pPr>
        <w:pStyle w:val="ListParagraph"/>
        <w:numPr>
          <w:ilvl w:val="0"/>
          <w:numId w:val="44"/>
        </w:numPr>
        <w:tabs>
          <w:tab w:val="left" w:pos="1080"/>
          <w:tab w:val="left" w:pos="1200"/>
          <w:tab w:val="left" w:pos="3360"/>
        </w:tabs>
        <w:spacing w:after="0" w:line="240" w:lineRule="auto"/>
        <w:rPr>
          <w:rFonts w:cs="Arial"/>
          <w:szCs w:val="24"/>
        </w:rPr>
      </w:pPr>
      <w:r w:rsidRPr="00721D2C">
        <w:rPr>
          <w:rFonts w:cs="Arial"/>
          <w:szCs w:val="24"/>
        </w:rPr>
        <w:t>Risk of exposure to potentially dangerous chemical skills. These materials need to be cleaned up, when spilled or when laboratory is complete, in a safe manner to minimize risk of exposure.</w:t>
      </w:r>
    </w:p>
    <w:p w14:paraId="24CD9812" w14:textId="77777777" w:rsidR="00721D2C" w:rsidRPr="00721D2C" w:rsidRDefault="00721D2C" w:rsidP="00721D2C">
      <w:pPr>
        <w:pStyle w:val="ListParagraph"/>
        <w:numPr>
          <w:ilvl w:val="0"/>
          <w:numId w:val="44"/>
        </w:numPr>
        <w:tabs>
          <w:tab w:val="left" w:pos="1080"/>
          <w:tab w:val="left" w:pos="1200"/>
          <w:tab w:val="left" w:pos="3360"/>
        </w:tabs>
        <w:spacing w:after="0" w:line="240" w:lineRule="auto"/>
        <w:rPr>
          <w:rFonts w:cs="Arial"/>
          <w:szCs w:val="24"/>
        </w:rPr>
      </w:pPr>
      <w:r w:rsidRPr="00721D2C">
        <w:rPr>
          <w:rFonts w:cs="Arial"/>
          <w:szCs w:val="24"/>
        </w:rPr>
        <w:t>Risk of exposure to noxious odors when certain activities are done.</w:t>
      </w:r>
    </w:p>
    <w:p w14:paraId="1EEDD457" w14:textId="037B13E7" w:rsidR="00721D2C" w:rsidRDefault="00721D2C" w:rsidP="00721D2C">
      <w:pPr>
        <w:pStyle w:val="ListParagraph"/>
        <w:numPr>
          <w:ilvl w:val="0"/>
          <w:numId w:val="44"/>
        </w:numPr>
        <w:tabs>
          <w:tab w:val="left" w:pos="1080"/>
          <w:tab w:val="left" w:pos="1200"/>
          <w:tab w:val="left" w:pos="3360"/>
        </w:tabs>
        <w:spacing w:after="0" w:line="240" w:lineRule="auto"/>
        <w:rPr>
          <w:rFonts w:cs="Arial"/>
          <w:szCs w:val="24"/>
        </w:rPr>
      </w:pPr>
      <w:r w:rsidRPr="00721D2C">
        <w:rPr>
          <w:rFonts w:cs="Arial"/>
          <w:szCs w:val="24"/>
        </w:rPr>
        <w:t>Risk of repetitive strain due to data entry, prolonged standing during lab delivery.</w:t>
      </w:r>
    </w:p>
    <w:p w14:paraId="23B7242A" w14:textId="77777777" w:rsidR="00721D2C" w:rsidRPr="00721D2C" w:rsidRDefault="00721D2C" w:rsidP="00721D2C">
      <w:pPr>
        <w:pStyle w:val="ListParagraph"/>
        <w:tabs>
          <w:tab w:val="left" w:pos="1080"/>
          <w:tab w:val="left" w:pos="1200"/>
          <w:tab w:val="left" w:pos="3360"/>
        </w:tabs>
        <w:spacing w:after="0" w:line="240" w:lineRule="auto"/>
        <w:rPr>
          <w:rFonts w:cs="Arial"/>
          <w:szCs w:val="24"/>
        </w:rPr>
      </w:pPr>
    </w:p>
    <w:p w14:paraId="24F7C3DB" w14:textId="77777777" w:rsidR="00721D2C" w:rsidRPr="00721D2C" w:rsidRDefault="00721D2C" w:rsidP="00721D2C">
      <w:pPr>
        <w:tabs>
          <w:tab w:val="left" w:pos="540"/>
        </w:tabs>
        <w:rPr>
          <w:rFonts w:cs="Arial"/>
          <w:szCs w:val="24"/>
        </w:rPr>
      </w:pPr>
      <w:r w:rsidRPr="00721D2C">
        <w:rPr>
          <w:rFonts w:cs="Arial"/>
          <w:szCs w:val="24"/>
          <w:u w:val="single"/>
        </w:rPr>
        <w:t>Psychological</w:t>
      </w:r>
      <w:r w:rsidRPr="00721D2C">
        <w:rPr>
          <w:rFonts w:cs="Arial"/>
          <w:szCs w:val="24"/>
        </w:rPr>
        <w:t>:</w:t>
      </w:r>
    </w:p>
    <w:p w14:paraId="50216F84" w14:textId="77777777" w:rsidR="00721D2C" w:rsidRPr="00721D2C" w:rsidRDefault="00721D2C" w:rsidP="00721D2C">
      <w:pPr>
        <w:pStyle w:val="ListParagraph"/>
        <w:numPr>
          <w:ilvl w:val="0"/>
          <w:numId w:val="43"/>
        </w:numPr>
        <w:tabs>
          <w:tab w:val="left" w:pos="1140"/>
          <w:tab w:val="left" w:pos="1320"/>
          <w:tab w:val="left" w:pos="3360"/>
        </w:tabs>
        <w:spacing w:after="0" w:line="240" w:lineRule="auto"/>
        <w:rPr>
          <w:rFonts w:cs="Arial"/>
          <w:szCs w:val="24"/>
        </w:rPr>
      </w:pPr>
      <w:r w:rsidRPr="00721D2C">
        <w:rPr>
          <w:rFonts w:cs="Arial"/>
          <w:szCs w:val="24"/>
        </w:rPr>
        <w:t>Dealing with complaints from faculty and students about timetables, grades, conflicting work priorities and deadlines - labs, manuals, assignments</w:t>
      </w:r>
    </w:p>
    <w:p w14:paraId="2DBFF551" w14:textId="77777777" w:rsidR="00721D2C" w:rsidRPr="00721D2C" w:rsidRDefault="00721D2C" w:rsidP="00721D2C">
      <w:pPr>
        <w:pStyle w:val="ListParagraph"/>
        <w:numPr>
          <w:ilvl w:val="0"/>
          <w:numId w:val="43"/>
        </w:numPr>
        <w:tabs>
          <w:tab w:val="left" w:pos="1140"/>
          <w:tab w:val="left" w:pos="1320"/>
          <w:tab w:val="left" w:pos="3360"/>
        </w:tabs>
        <w:spacing w:after="0" w:line="240" w:lineRule="auto"/>
        <w:rPr>
          <w:rFonts w:cs="Arial"/>
          <w:szCs w:val="24"/>
        </w:rPr>
      </w:pPr>
      <w:r w:rsidRPr="00721D2C">
        <w:rPr>
          <w:rFonts w:cs="Arial"/>
          <w:szCs w:val="24"/>
        </w:rPr>
        <w:t>Dealing with angry students upset with grades, and the handling of student appeals</w:t>
      </w:r>
    </w:p>
    <w:p w14:paraId="38330083" w14:textId="77777777" w:rsidR="00721D2C" w:rsidRPr="00721D2C" w:rsidRDefault="00721D2C" w:rsidP="00721D2C">
      <w:pPr>
        <w:pStyle w:val="ListParagraph"/>
        <w:numPr>
          <w:ilvl w:val="0"/>
          <w:numId w:val="43"/>
        </w:numPr>
        <w:tabs>
          <w:tab w:val="left" w:pos="1140"/>
          <w:tab w:val="left" w:pos="1320"/>
          <w:tab w:val="left" w:pos="3360"/>
        </w:tabs>
        <w:spacing w:after="0" w:line="240" w:lineRule="auto"/>
        <w:rPr>
          <w:rFonts w:cs="Arial"/>
          <w:szCs w:val="24"/>
        </w:rPr>
      </w:pPr>
      <w:r w:rsidRPr="00721D2C">
        <w:rPr>
          <w:rFonts w:cs="Arial"/>
          <w:szCs w:val="24"/>
        </w:rPr>
        <w:t>Making decisions that affect students, staff, and faculty</w:t>
      </w:r>
    </w:p>
    <w:p w14:paraId="17A7847F" w14:textId="77777777" w:rsidR="00721D2C" w:rsidRPr="00721D2C" w:rsidRDefault="00721D2C" w:rsidP="00721D2C">
      <w:pPr>
        <w:pStyle w:val="ListParagraph"/>
        <w:numPr>
          <w:ilvl w:val="0"/>
          <w:numId w:val="43"/>
        </w:numPr>
        <w:tabs>
          <w:tab w:val="left" w:pos="1140"/>
          <w:tab w:val="left" w:pos="1320"/>
          <w:tab w:val="left" w:pos="3360"/>
        </w:tabs>
        <w:spacing w:after="0" w:line="240" w:lineRule="auto"/>
        <w:rPr>
          <w:rFonts w:cs="Arial"/>
          <w:szCs w:val="24"/>
        </w:rPr>
      </w:pPr>
      <w:r w:rsidRPr="00721D2C">
        <w:rPr>
          <w:rFonts w:cs="Arial"/>
          <w:szCs w:val="24"/>
        </w:rPr>
        <w:t>Dealing with interruptions from students, teaching assistants, staff, and faculty, as well as emergency support and last-minute changes that can interrupt planned activities and schedules.</w:t>
      </w:r>
    </w:p>
    <w:p w14:paraId="1092CCFD" w14:textId="77777777" w:rsidR="00721D2C" w:rsidRPr="00721D2C" w:rsidRDefault="00721D2C" w:rsidP="00721D2C">
      <w:pPr>
        <w:pStyle w:val="ListParagraph"/>
        <w:numPr>
          <w:ilvl w:val="0"/>
          <w:numId w:val="43"/>
        </w:numPr>
        <w:tabs>
          <w:tab w:val="left" w:pos="1140"/>
          <w:tab w:val="left" w:pos="1320"/>
          <w:tab w:val="left" w:pos="3360"/>
        </w:tabs>
        <w:spacing w:after="0" w:line="240" w:lineRule="auto"/>
        <w:rPr>
          <w:rFonts w:cs="Arial"/>
          <w:szCs w:val="24"/>
        </w:rPr>
      </w:pPr>
      <w:r w:rsidRPr="00721D2C">
        <w:rPr>
          <w:rFonts w:cs="Arial"/>
          <w:szCs w:val="24"/>
        </w:rPr>
        <w:lastRenderedPageBreak/>
        <w:t>Dealing with a lack of control over pace of work - deadlines and the nature of the work result in unavoidable busy periods, running simultaneous lab sections, and the academic term “end rush”.</w:t>
      </w:r>
    </w:p>
    <w:p w14:paraId="6ACEB902" w14:textId="77777777" w:rsidR="00721D2C" w:rsidRPr="00721D2C" w:rsidRDefault="00721D2C" w:rsidP="00721D2C">
      <w:pPr>
        <w:pStyle w:val="ListParagraph"/>
        <w:numPr>
          <w:ilvl w:val="0"/>
          <w:numId w:val="43"/>
        </w:numPr>
        <w:tabs>
          <w:tab w:val="left" w:pos="1140"/>
          <w:tab w:val="left" w:pos="1320"/>
          <w:tab w:val="left" w:pos="3360"/>
        </w:tabs>
        <w:spacing w:after="0" w:line="240" w:lineRule="auto"/>
        <w:rPr>
          <w:rFonts w:cs="Arial"/>
          <w:szCs w:val="24"/>
        </w:rPr>
      </w:pPr>
      <w:r w:rsidRPr="00721D2C">
        <w:rPr>
          <w:rFonts w:cs="Arial"/>
          <w:szCs w:val="24"/>
        </w:rPr>
        <w:t>Handling multiple competing</w:t>
      </w:r>
      <w:r w:rsidRPr="00721D2C">
        <w:rPr>
          <w:rFonts w:cs="Arial"/>
          <w:szCs w:val="24"/>
          <w:lang w:val="fr-CA"/>
        </w:rPr>
        <w:t xml:space="preserve"> </w:t>
      </w:r>
      <w:r w:rsidRPr="00721D2C">
        <w:rPr>
          <w:rFonts w:cs="Arial"/>
          <w:szCs w:val="24"/>
          <w:lang w:val="en-CA"/>
        </w:rPr>
        <w:t>demands</w:t>
      </w:r>
      <w:r w:rsidRPr="00721D2C">
        <w:rPr>
          <w:rFonts w:cs="Arial"/>
          <w:szCs w:val="24"/>
        </w:rPr>
        <w:t xml:space="preserve"> while coordinating different components of the courses</w:t>
      </w:r>
    </w:p>
    <w:p w14:paraId="179C7D49" w14:textId="77777777" w:rsidR="00721D2C" w:rsidRPr="00721D2C" w:rsidRDefault="00721D2C" w:rsidP="00721D2C">
      <w:pPr>
        <w:pStyle w:val="ListParagraph"/>
        <w:numPr>
          <w:ilvl w:val="0"/>
          <w:numId w:val="43"/>
        </w:numPr>
        <w:tabs>
          <w:tab w:val="left" w:pos="1140"/>
          <w:tab w:val="left" w:pos="1320"/>
          <w:tab w:val="left" w:pos="3360"/>
        </w:tabs>
        <w:spacing w:after="0" w:line="240" w:lineRule="auto"/>
        <w:rPr>
          <w:rFonts w:cs="Arial"/>
          <w:szCs w:val="24"/>
        </w:rPr>
      </w:pPr>
      <w:r w:rsidRPr="00721D2C">
        <w:rPr>
          <w:rFonts w:cs="Arial"/>
          <w:szCs w:val="24"/>
        </w:rPr>
        <w:t>Handling a variable work schedule</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F54354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21D2C">
              <w:rPr>
                <w:rFonts w:cs="Arial"/>
                <w:i/>
                <w:iCs/>
                <w:color w:val="808080" w:themeColor="background1" w:themeShade="80"/>
                <w:sz w:val="18"/>
                <w:szCs w:val="18"/>
              </w:rPr>
              <w:t>SS-007</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721D2C">
              <w:rPr>
                <w:rFonts w:cs="Arial"/>
                <w:i/>
                <w:iCs/>
                <w:color w:val="808080" w:themeColor="background1" w:themeShade="80"/>
                <w:sz w:val="18"/>
                <w:szCs w:val="18"/>
              </w:rPr>
              <w:t>313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21D2C">
              <w:rPr>
                <w:rFonts w:cs="Arial"/>
                <w:i/>
                <w:iCs/>
                <w:color w:val="808080" w:themeColor="background1" w:themeShade="80"/>
                <w:sz w:val="18"/>
                <w:szCs w:val="18"/>
              </w:rPr>
              <w:t>July 14,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E86809"/>
    <w:multiLevelType w:val="hybridMultilevel"/>
    <w:tmpl w:val="EA240F6E"/>
    <w:lvl w:ilvl="0" w:tplc="703060B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0A2827"/>
    <w:multiLevelType w:val="hybridMultilevel"/>
    <w:tmpl w:val="FF2000F4"/>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990E1A"/>
    <w:multiLevelType w:val="hybridMultilevel"/>
    <w:tmpl w:val="6BDEBB1C"/>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E13FC"/>
    <w:multiLevelType w:val="hybridMultilevel"/>
    <w:tmpl w:val="CB28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C77BF"/>
    <w:multiLevelType w:val="hybridMultilevel"/>
    <w:tmpl w:val="6BDEBB1C"/>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8A71CD"/>
    <w:multiLevelType w:val="hybridMultilevel"/>
    <w:tmpl w:val="FEE0A052"/>
    <w:lvl w:ilvl="0" w:tplc="F2A075D2">
      <w:start w:val="1"/>
      <w:numFmt w:val="decimal"/>
      <w:lvlText w:val="%1."/>
      <w:lvlJc w:val="left"/>
      <w:pPr>
        <w:ind w:left="720" w:hanging="360"/>
      </w:pPr>
      <w:rPr>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B72853"/>
    <w:multiLevelType w:val="hybridMultilevel"/>
    <w:tmpl w:val="77B6DBB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A26E5"/>
    <w:multiLevelType w:val="hybridMultilevel"/>
    <w:tmpl w:val="D2C441E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17941"/>
    <w:multiLevelType w:val="hybridMultilevel"/>
    <w:tmpl w:val="071E497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9"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FF74F3F"/>
    <w:multiLevelType w:val="hybridMultilevel"/>
    <w:tmpl w:val="C7EAD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0754DF"/>
    <w:multiLevelType w:val="hybridMultilevel"/>
    <w:tmpl w:val="134CA03C"/>
    <w:lvl w:ilvl="0" w:tplc="AFB676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3307DBC"/>
    <w:multiLevelType w:val="hybridMultilevel"/>
    <w:tmpl w:val="B3BA97D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7" w15:restartNumberingAfterBreak="0">
    <w:nsid w:val="4BFC466B"/>
    <w:multiLevelType w:val="hybridMultilevel"/>
    <w:tmpl w:val="6BDEBB1C"/>
    <w:lvl w:ilvl="0" w:tplc="A4D0438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9E539B1"/>
    <w:multiLevelType w:val="hybridMultilevel"/>
    <w:tmpl w:val="DE98F29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57CDB"/>
    <w:multiLevelType w:val="hybridMultilevel"/>
    <w:tmpl w:val="41FCAFB6"/>
    <w:lvl w:ilvl="0" w:tplc="5D36661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7576B3"/>
    <w:multiLevelType w:val="hybridMultilevel"/>
    <w:tmpl w:val="DF349098"/>
    <w:lvl w:ilvl="0" w:tplc="AB68617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414FC"/>
    <w:multiLevelType w:val="hybridMultilevel"/>
    <w:tmpl w:val="5E7ADD7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5344178">
    <w:abstractNumId w:val="28"/>
  </w:num>
  <w:num w:numId="2" w16cid:durableId="711929342">
    <w:abstractNumId w:val="16"/>
  </w:num>
  <w:num w:numId="3" w16cid:durableId="2055764524">
    <w:abstractNumId w:val="26"/>
  </w:num>
  <w:num w:numId="4" w16cid:durableId="664162438">
    <w:abstractNumId w:val="24"/>
  </w:num>
  <w:num w:numId="5" w16cid:durableId="1452093102">
    <w:abstractNumId w:val="25"/>
  </w:num>
  <w:num w:numId="6" w16cid:durableId="285622353">
    <w:abstractNumId w:val="18"/>
  </w:num>
  <w:num w:numId="7" w16cid:durableId="1169105049">
    <w:abstractNumId w:val="19"/>
  </w:num>
  <w:num w:numId="8" w16cid:durableId="1154566617">
    <w:abstractNumId w:val="32"/>
  </w:num>
  <w:num w:numId="9" w16cid:durableId="421727252">
    <w:abstractNumId w:val="1"/>
  </w:num>
  <w:num w:numId="10" w16cid:durableId="1134056275">
    <w:abstractNumId w:val="12"/>
  </w:num>
  <w:num w:numId="11" w16cid:durableId="1738430468">
    <w:abstractNumId w:val="38"/>
  </w:num>
  <w:num w:numId="12" w16cid:durableId="973799774">
    <w:abstractNumId w:val="30"/>
  </w:num>
  <w:num w:numId="13" w16cid:durableId="1803963371">
    <w:abstractNumId w:val="43"/>
  </w:num>
  <w:num w:numId="14" w16cid:durableId="70936353">
    <w:abstractNumId w:val="14"/>
  </w:num>
  <w:num w:numId="15" w16cid:durableId="986476237">
    <w:abstractNumId w:val="6"/>
  </w:num>
  <w:num w:numId="16" w16cid:durableId="1303198263">
    <w:abstractNumId w:val="31"/>
  </w:num>
  <w:num w:numId="17" w16cid:durableId="134613525">
    <w:abstractNumId w:val="29"/>
  </w:num>
  <w:num w:numId="18" w16cid:durableId="2021199473">
    <w:abstractNumId w:val="35"/>
  </w:num>
  <w:num w:numId="19" w16cid:durableId="1785226373">
    <w:abstractNumId w:val="2"/>
  </w:num>
  <w:num w:numId="20" w16cid:durableId="1822653061">
    <w:abstractNumId w:val="39"/>
  </w:num>
  <w:num w:numId="21" w16cid:durableId="197540581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5141550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0042026">
    <w:abstractNumId w:val="42"/>
  </w:num>
  <w:num w:numId="24" w16cid:durableId="1499299364">
    <w:abstractNumId w:val="40"/>
  </w:num>
  <w:num w:numId="25" w16cid:durableId="12004369">
    <w:abstractNumId w:val="17"/>
  </w:num>
  <w:num w:numId="26" w16cid:durableId="381681747">
    <w:abstractNumId w:val="21"/>
  </w:num>
  <w:num w:numId="27" w16cid:durableId="1679385102">
    <w:abstractNumId w:val="33"/>
  </w:num>
  <w:num w:numId="28" w16cid:durableId="1287852826">
    <w:abstractNumId w:val="45"/>
  </w:num>
  <w:num w:numId="29" w16cid:durableId="106588249">
    <w:abstractNumId w:val="15"/>
  </w:num>
  <w:num w:numId="30" w16cid:durableId="1506432771">
    <w:abstractNumId w:val="7"/>
  </w:num>
  <w:num w:numId="31" w16cid:durableId="1425540462">
    <w:abstractNumId w:val="27"/>
  </w:num>
  <w:num w:numId="32" w16cid:durableId="875317124">
    <w:abstractNumId w:val="8"/>
  </w:num>
  <w:num w:numId="33" w16cid:durableId="10886851">
    <w:abstractNumId w:val="22"/>
  </w:num>
  <w:num w:numId="34" w16cid:durableId="525564809">
    <w:abstractNumId w:val="5"/>
  </w:num>
  <w:num w:numId="35" w16cid:durableId="1082070912">
    <w:abstractNumId w:val="3"/>
  </w:num>
  <w:num w:numId="36" w16cid:durableId="267659362">
    <w:abstractNumId w:val="9"/>
  </w:num>
  <w:num w:numId="37" w16cid:durableId="2053382096">
    <w:abstractNumId w:val="20"/>
  </w:num>
  <w:num w:numId="38" w16cid:durableId="2063824152">
    <w:abstractNumId w:val="4"/>
  </w:num>
  <w:num w:numId="39" w16cid:durableId="430007092">
    <w:abstractNumId w:val="11"/>
  </w:num>
  <w:num w:numId="40" w16cid:durableId="456028311">
    <w:abstractNumId w:val="13"/>
  </w:num>
  <w:num w:numId="41" w16cid:durableId="826018861">
    <w:abstractNumId w:val="10"/>
  </w:num>
  <w:num w:numId="42" w16cid:durableId="1329481704">
    <w:abstractNumId w:val="36"/>
  </w:num>
  <w:num w:numId="43" w16cid:durableId="1465267264">
    <w:abstractNumId w:val="44"/>
  </w:num>
  <w:num w:numId="44" w16cid:durableId="910192691">
    <w:abstractNumId w:val="23"/>
  </w:num>
  <w:num w:numId="45" w16cid:durableId="777913926">
    <w:abstractNumId w:val="37"/>
  </w:num>
  <w:num w:numId="46" w16cid:durableId="162754150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276"/>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46CD8"/>
    <w:rsid w:val="00553DA3"/>
    <w:rsid w:val="00582DDD"/>
    <w:rsid w:val="005A56CB"/>
    <w:rsid w:val="005D63A8"/>
    <w:rsid w:val="005D781E"/>
    <w:rsid w:val="00622A09"/>
    <w:rsid w:val="00625D1D"/>
    <w:rsid w:val="00631575"/>
    <w:rsid w:val="006320BB"/>
    <w:rsid w:val="00644EFB"/>
    <w:rsid w:val="006F3014"/>
    <w:rsid w:val="00716FA8"/>
    <w:rsid w:val="00721D2C"/>
    <w:rsid w:val="00741DDC"/>
    <w:rsid w:val="00761533"/>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2022-09-27T20:17:00Z</dcterms:created>
  <dcterms:modified xsi:type="dcterms:W3CDTF">2023-05-05T12:43:00Z</dcterms:modified>
</cp:coreProperties>
</file>